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C7" w:rsidRPr="00F97F1E" w:rsidRDefault="001506C7" w:rsidP="00B7603A">
      <w:pPr>
        <w:shd w:val="clear" w:color="auto" w:fill="FFFFFF"/>
        <w:tabs>
          <w:tab w:val="left" w:pos="4253"/>
        </w:tabs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7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084F99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06C7" w:rsidRPr="00F97F1E" w:rsidRDefault="001506C7" w:rsidP="00F97F1E">
      <w:pPr>
        <w:shd w:val="clear" w:color="auto" w:fill="FFFFFF"/>
        <w:spacing w:after="0" w:line="240" w:lineRule="auto"/>
        <w:ind w:left="5529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6C7" w:rsidRPr="00F97F1E" w:rsidRDefault="00F37254" w:rsidP="00B7603A">
      <w:pPr>
        <w:shd w:val="clear" w:color="auto" w:fill="FFFFFF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506C7" w:rsidRPr="00F97F1E" w:rsidRDefault="001506C7" w:rsidP="00B7603A">
      <w:pPr>
        <w:shd w:val="clear" w:color="auto" w:fill="FFFFFF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F97F1E" w:rsidRDefault="00B7603A" w:rsidP="00B7603A">
      <w:pPr>
        <w:shd w:val="clear" w:color="auto" w:fill="FFFFFF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Усть-Лабинского городского поселения</w:t>
      </w:r>
    </w:p>
    <w:p w:rsidR="00B7603A" w:rsidRPr="00F97F1E" w:rsidRDefault="00B7603A" w:rsidP="00B7603A">
      <w:pPr>
        <w:shd w:val="clear" w:color="auto" w:fill="FFFFFF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Усть-Лабинского района</w:t>
      </w:r>
    </w:p>
    <w:p w:rsidR="001506C7" w:rsidRPr="00F97F1E" w:rsidRDefault="001506C7" w:rsidP="00B7603A">
      <w:pPr>
        <w:shd w:val="clear" w:color="auto" w:fill="FFFFFF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</w:t>
      </w:r>
    </w:p>
    <w:p w:rsidR="00215B50" w:rsidRPr="00F97F1E" w:rsidRDefault="00215B50" w:rsidP="00F97F1E">
      <w:pPr>
        <w:widowControl w:val="0"/>
        <w:autoSpaceDE w:val="0"/>
        <w:autoSpaceDN w:val="0"/>
        <w:adjustRightInd w:val="0"/>
        <w:spacing w:after="0" w:line="240" w:lineRule="auto"/>
        <w:ind w:hanging="142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5E7FCC" w:rsidRPr="00F97F1E" w:rsidRDefault="005E7FCC" w:rsidP="00FD7F1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1758C" w:rsidRPr="00F97F1E" w:rsidRDefault="0071758C" w:rsidP="004030A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71758C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размещении нестационарных торговых объектов на территории</w:t>
      </w:r>
    </w:p>
    <w:p w:rsidR="00C178C3" w:rsidRDefault="00B7603A" w:rsidP="00C178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Усть-Лабинского городского поселения Усть-Лабинского района</w:t>
      </w:r>
    </w:p>
    <w:p w:rsidR="00B7603A" w:rsidRPr="00C178C3" w:rsidRDefault="00B7603A" w:rsidP="00C178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506C7" w:rsidRPr="00F97F1E" w:rsidRDefault="001506C7" w:rsidP="004030A4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0" w:name="sub_3011"/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0"/>
    <w:p w:rsidR="001506C7" w:rsidRPr="00F97F1E" w:rsidRDefault="001506C7" w:rsidP="007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030A4" w:rsidRPr="00F97F1E" w:rsidRDefault="001506C7" w:rsidP="004030A4">
      <w:pPr>
        <w:pStyle w:val="a7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3012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Настоящее Положение о размещении нестационарных торговых объектов на территории </w:t>
      </w:r>
      <w:r w:rsidR="00B7603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городского поселения Усть-Лабинского района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оложение) регулирует правоотношения, связанные с размещением нестационарных торговых объектов на территории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603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bookmarkStart w:id="2" w:name="sub_3013"/>
      <w:bookmarkEnd w:id="1"/>
    </w:p>
    <w:p w:rsidR="004030A4" w:rsidRPr="00F97F1E" w:rsidRDefault="001506C7" w:rsidP="002863AF">
      <w:pPr>
        <w:pStyle w:val="a7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Размещение нестационарных торговых объектов (далее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НТО) на </w:t>
      </w:r>
      <w:r w:rsidR="002863A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территории </w:t>
      </w:r>
      <w:r w:rsidR="00B7603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B7603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63A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осуществляется в соответствии со схемой размещения нестационарных торговых объектов, утверждаемой постановлением администрации муниципального образования </w:t>
      </w:r>
      <w:r w:rsidR="00B7603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Усть-Лабинский район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 согласованию с федеральным органом исполнительной власти или органом исполнительной власти субъекта Российской Федерации, осуществляющими полномочия собственника имущества, в порядке, установленном уполномоченным органом исполнительной власти Краснодарского края),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Start w:id="3" w:name="sub_3014"/>
      <w:bookmarkEnd w:id="2"/>
    </w:p>
    <w:p w:rsidR="001506C7" w:rsidRPr="00F97F1E" w:rsidRDefault="001506C7" w:rsidP="004030A4">
      <w:pPr>
        <w:pStyle w:val="a7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Размещение НТО осуществляется путём:</w:t>
      </w:r>
    </w:p>
    <w:p w:rsidR="001506C7" w:rsidRPr="00F97F1E" w:rsidRDefault="001506C7" w:rsidP="004030A4">
      <w:pPr>
        <w:pStyle w:val="a7"/>
        <w:numPr>
          <w:ilvl w:val="2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3015"/>
      <w:bookmarkEnd w:id="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проведения </w:t>
      </w:r>
      <w:r w:rsidR="00A24488" w:rsidRPr="00F97F1E">
        <w:rPr>
          <w:rFonts w:ascii="Times New Roman" w:eastAsia="Calibri" w:hAnsi="Times New Roman" w:cs="Times New Roman"/>
          <w:sz w:val="28"/>
          <w:szCs w:val="28"/>
        </w:rPr>
        <w:t xml:space="preserve">торгов (в форме </w:t>
      </w:r>
      <w:r w:rsidR="00D95FF7">
        <w:rPr>
          <w:rFonts w:ascii="Times New Roman" w:eastAsia="Calibri" w:hAnsi="Times New Roman" w:cs="Times New Roman"/>
          <w:sz w:val="28"/>
          <w:szCs w:val="28"/>
        </w:rPr>
        <w:t xml:space="preserve">электронного </w:t>
      </w:r>
      <w:r w:rsidR="00A24488" w:rsidRPr="00F97F1E">
        <w:rPr>
          <w:rFonts w:ascii="Times New Roman" w:eastAsia="Calibri" w:hAnsi="Times New Roman" w:cs="Times New Roman"/>
          <w:sz w:val="28"/>
          <w:szCs w:val="28"/>
        </w:rPr>
        <w:t xml:space="preserve">аукциона) на право заключения договора на размещение нестационарных торговых объектов на территории </w:t>
      </w:r>
      <w:r w:rsidR="00B7603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B7603A" w:rsidRPr="00F97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488" w:rsidRPr="00F97F1E">
        <w:rPr>
          <w:rFonts w:ascii="Times New Roman" w:eastAsia="Calibri" w:hAnsi="Times New Roman" w:cs="Times New Roman"/>
          <w:sz w:val="28"/>
          <w:szCs w:val="28"/>
        </w:rPr>
        <w:t>на земельных участках, в зданиях, строениях, сооружениях, находящихся в муниципальной собственности или государственная собственность на которые не разграничена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F05A9" w:rsidRPr="00F97F1E">
        <w:rPr>
          <w:rFonts w:ascii="Times New Roman" w:eastAsia="Calibri" w:hAnsi="Times New Roman" w:cs="Times New Roman"/>
          <w:sz w:val="28"/>
          <w:szCs w:val="28"/>
        </w:rPr>
        <w:t xml:space="preserve">в соответствие с порядком, 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>утверждённ</w:t>
      </w:r>
      <w:r w:rsidR="00EF05A9" w:rsidRPr="00F97F1E">
        <w:rPr>
          <w:rFonts w:ascii="Times New Roman" w:eastAsia="Calibri" w:hAnsi="Times New Roman" w:cs="Times New Roman"/>
          <w:sz w:val="28"/>
          <w:szCs w:val="28"/>
        </w:rPr>
        <w:t>ым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5B21FB" w:rsidRPr="00F97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01C2" w:rsidRPr="00F97F1E">
        <w:rPr>
          <w:rFonts w:ascii="Times New Roman" w:eastAsia="Calibri" w:hAnsi="Times New Roman" w:cs="Times New Roman"/>
          <w:sz w:val="28"/>
          <w:szCs w:val="28"/>
        </w:rPr>
        <w:t>«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организации и проведения торгов (в форме </w:t>
      </w:r>
      <w:r w:rsidR="00D95FF7">
        <w:rPr>
          <w:rFonts w:ascii="Times New Roman" w:eastAsia="Calibri" w:hAnsi="Times New Roman" w:cs="Times New Roman"/>
          <w:sz w:val="28"/>
          <w:szCs w:val="28"/>
        </w:rPr>
        <w:t xml:space="preserve">электронного 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 xml:space="preserve">аукциона) на право заключения договора на размещение нестационарных торговых объектов на территории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Усть-Лабинского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городского поселения Усть-Лабинского района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21C29" w:rsidRPr="00F97F1E">
        <w:rPr>
          <w:rFonts w:ascii="Times New Roman" w:eastAsia="Calibri" w:hAnsi="Times New Roman" w:cs="Times New Roman"/>
          <w:sz w:val="28"/>
          <w:szCs w:val="28"/>
        </w:rPr>
        <w:t>на земельных участках, в зданиях, строениях, сооружениях, находящихся в муниципальной собственности или государственная собственность, на которые не разграничена</w:t>
      </w:r>
      <w:r w:rsidR="00B601C2" w:rsidRPr="00F97F1E">
        <w:rPr>
          <w:rFonts w:ascii="Times New Roman" w:eastAsia="Calibri" w:hAnsi="Times New Roman" w:cs="Times New Roman"/>
          <w:sz w:val="28"/>
          <w:szCs w:val="28"/>
        </w:rPr>
        <w:t>»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506C7" w:rsidRPr="00F97F1E" w:rsidRDefault="001506C7" w:rsidP="004030A4">
      <w:pPr>
        <w:pStyle w:val="a7"/>
        <w:widowControl w:val="0"/>
        <w:numPr>
          <w:ilvl w:val="2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3017"/>
      <w:bookmarkEnd w:id="4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выдачи разрешений на размещение НТО в дни проведения праздничных (торжественных) мероприятий, имеющих краткосрочный характер</w:t>
      </w:r>
      <w:r w:rsidR="00A70D2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9F3969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соответствие с пунктом 7 настоящего положения</w:t>
      </w:r>
      <w:r w:rsidR="00A70D2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70D25" w:rsidRPr="00F97F1E" w:rsidRDefault="00A70D25" w:rsidP="004030A4">
      <w:pPr>
        <w:pStyle w:val="a7"/>
        <w:widowControl w:val="0"/>
        <w:numPr>
          <w:ilvl w:val="2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предоставление права на размещение нестационарного торгового объекта – сезонного (летнего) кафе, </w:t>
      </w:r>
      <w:r w:rsidR="001F5DC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соответствие с пунктом 8 настоящего положения.</w:t>
      </w:r>
    </w:p>
    <w:p w:rsidR="001506C7" w:rsidRDefault="00DD647E" w:rsidP="004030A4">
      <w:pPr>
        <w:pStyle w:val="a7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3018"/>
      <w:bookmarkEnd w:id="5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настоящем 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оложении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используются следующие основные понятия и сокращения:</w:t>
      </w:r>
    </w:p>
    <w:p w:rsidR="004E6541" w:rsidRPr="00F97F1E" w:rsidRDefault="004E6541" w:rsidP="004E6541">
      <w:pPr>
        <w:pStyle w:val="a7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уполномоченный орган - администрация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bookmarkEnd w:id="6"/>
    <w:p w:rsidR="004F69BE" w:rsidRPr="005B21FB" w:rsidRDefault="00490E10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отдел торговли</w:t>
      </w:r>
      <w:r w:rsidR="004F69BE"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541"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69BE"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отдел торговли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защиты</w:t>
      </w:r>
      <w:r w:rsidR="004F69BE" w:rsidRPr="00490E1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прав потребителей администрации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</w:t>
      </w:r>
      <w:r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F69BE"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bookmarkStart w:id="7" w:name="_GoBack"/>
      <w:bookmarkEnd w:id="7"/>
    </w:p>
    <w:p w:rsidR="00A67D6B" w:rsidRPr="006A5BF4" w:rsidRDefault="00A67D6B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A5B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архитектуры – управление архитектуры администрации муниципального образования </w:t>
      </w:r>
      <w:r w:rsidR="00490E10" w:rsidRPr="006A5B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Усть-Лабинский район</w:t>
      </w:r>
      <w:r w:rsidRPr="006A5B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 обследования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документ, заполняемый 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сотрудником уполномоченного органа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проведении мероприятий по проверке соблюдения стороной условий договора о предоставлении права на размещение НТО на территории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67D6B" w:rsidRPr="00F97F1E" w:rsidRDefault="00A063A6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эскизный проект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комплект первичных документов, которые разрабатываются с целью определения общей концепции и принципиальных решений </w:t>
      </w:r>
      <w:r w:rsidR="00AC10B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дающий общее представление об устройстве объекта, а также определяющий внешний вид объекта</w:t>
      </w:r>
      <w:r w:rsidR="00A67D6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нестационарный торговый объект (НТО)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специализация нестационарного торгового объекта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схема размещения НТО (</w:t>
      </w:r>
      <w:r w:rsidR="00C427D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хема)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документ, состоящий из двух частей, графической и текстовой, содержащий сведения о размещении нестационарной торговой сети на территории муниципального образования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Усть-Лабинский район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содержащий требование об устранении нарушений условий договора о предоставлении права на размещение НТО на территории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B21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255A4" w:rsidRPr="00F97F1E" w:rsidRDefault="004255A4" w:rsidP="000D6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мобильный торговый объект (далее </w:t>
      </w:r>
      <w:r w:rsidR="000D6243" w:rsidRPr="00F97F1E">
        <w:rPr>
          <w:rFonts w:ascii="Times New Roman" w:eastAsia="Calibri" w:hAnsi="Times New Roman" w:cs="Times New Roman"/>
          <w:sz w:val="28"/>
          <w:szCs w:val="28"/>
        </w:rPr>
        <w:t>–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МТО) – торговый объект, </w:t>
      </w:r>
      <w:r w:rsidRPr="00F97F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представляющий собой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 (в том числе автомобили, автолавки, автомагазины, автоприцепы, автоцистерны, мототранспортные средства), а также велосипеды, специально оснащенное оборудованием, </w:t>
      </w:r>
      <w:r w:rsidR="00F37254" w:rsidRPr="00F97F1E">
        <w:rPr>
          <w:rFonts w:ascii="Times New Roman" w:eastAsia="Calibri" w:hAnsi="Times New Roman" w:cs="Times New Roman"/>
          <w:sz w:val="28"/>
          <w:szCs w:val="28"/>
        </w:rPr>
        <w:t>предназначенным и используемым для выкладки, демонстрации товаров, обслуживание покупателей и проведения денежных расчетов с покупателями при продаже товаров, используемое для осу</w:t>
      </w:r>
      <w:r w:rsidR="006E5BD5" w:rsidRPr="00F97F1E">
        <w:rPr>
          <w:rFonts w:ascii="Times New Roman" w:eastAsia="Calibri" w:hAnsi="Times New Roman" w:cs="Times New Roman"/>
          <w:sz w:val="28"/>
          <w:szCs w:val="28"/>
        </w:rPr>
        <w:t>ществления развозной торговли</w:t>
      </w:r>
      <w:r w:rsidRPr="00F97F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бахчевой развал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ёлочный базар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торговый автомат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торговая палатка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</w:t>
      </w:r>
      <w:r w:rsidR="003C0F0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запаса на один день торговли;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киоск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1506C7" w:rsidRPr="00F97F1E" w:rsidRDefault="001506C7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торговый павильон (павильон)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8C248D" w:rsidRPr="00F97F1E" w:rsidRDefault="008C248D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</w:t>
      </w:r>
      <w:r w:rsidR="00E96A4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 в потребительской упаковке;</w:t>
      </w:r>
    </w:p>
    <w:p w:rsidR="00E96A46" w:rsidRPr="00F97F1E" w:rsidRDefault="00F668D9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сезонные (летни</w:t>
      </w:r>
      <w:r w:rsidR="00E96A4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кафе – специально оборудованное</w:t>
      </w:r>
      <w:r w:rsidR="00E96A4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временное сооружение (комплекс сооружений), не являющееся объектом капитального строительства,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 </w:t>
      </w:r>
    </w:p>
    <w:p w:rsidR="001506C7" w:rsidRPr="00F97F1E" w:rsidRDefault="003C0F01" w:rsidP="004030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424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 торгово-остановочного назначения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остановки транспортных средств по маршруту регулярных перевозок, оборудованное для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:rsidR="001506C7" w:rsidRPr="00F97F1E" w:rsidRDefault="001506C7" w:rsidP="004030A4">
      <w:pPr>
        <w:pStyle w:val="a7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3021"/>
      <w:bookmarkEnd w:id="8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9"/>
    <w:p w:rsidR="001506C7" w:rsidRPr="00F97F1E" w:rsidRDefault="001506C7" w:rsidP="007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506C7" w:rsidRPr="00F97F1E" w:rsidRDefault="001506C7" w:rsidP="004030A4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0" w:name="sub_3022"/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Требования к размещению и эксплуатации НТО</w:t>
      </w:r>
    </w:p>
    <w:bookmarkEnd w:id="10"/>
    <w:p w:rsidR="001506C7" w:rsidRPr="00F97F1E" w:rsidRDefault="001506C7" w:rsidP="007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506C7" w:rsidRPr="00F97F1E" w:rsidRDefault="001767C9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302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Размещение и эксплуатация НТО допускается в местах, определённых Схемой.</w:t>
      </w:r>
    </w:p>
    <w:bookmarkEnd w:id="11"/>
    <w:p w:rsidR="001506C7" w:rsidRPr="00F97F1E" w:rsidRDefault="001506C7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 w:rsidR="00E9090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эскизному проекту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НТО.</w:t>
      </w:r>
    </w:p>
    <w:p w:rsidR="00CB306F" w:rsidRPr="005E7FCC" w:rsidRDefault="00D26886" w:rsidP="00CB30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bookmarkStart w:id="12" w:name="sub_3024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 завершении работ по размещению несезонного НТО </w:t>
      </w:r>
      <w:r w:rsidR="004E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сотрудники уполномоченного органа, </w:t>
      </w:r>
      <w:r w:rsidR="009F34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отдела торговли</w:t>
      </w:r>
      <w:r w:rsidR="001058B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F349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осуществляют приёмку указанного объекта путём составления акта о приёмке выполненных работ по размещению НТО, </w:t>
      </w:r>
      <w:r w:rsidR="001058B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форме согласно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sub_1100" w:history="1">
        <w:r w:rsidR="003C0F01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</w:t>
        </w:r>
        <w:r w:rsidR="001058B8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ю</w:t>
        </w:r>
      </w:hyperlink>
      <w:r w:rsidR="003C0F0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Положению. </w:t>
      </w:r>
      <w:bookmarkStart w:id="13" w:name="sub_3025"/>
      <w:bookmarkEnd w:id="12"/>
      <w:r w:rsidR="00CB306F" w:rsidRPr="005E7FCC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Приёмка НТО, размещённых в составе объекта торгово-остановочного назначения, осуществляется в присутствии</w:t>
      </w:r>
      <w:r w:rsidR="00CB306F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9F3493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сотрудников отдела </w:t>
      </w:r>
      <w:r w:rsidR="00CB306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жилищно-коммунального хозяйства</w:t>
      </w:r>
      <w:r w:rsidR="00CB306F" w:rsidRPr="005E7FCC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F3493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благоустройства </w:t>
      </w:r>
      <w:r w:rsidR="00CB306F" w:rsidRPr="005E7FCC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администрации</w:t>
      </w:r>
      <w:r w:rsidR="00CB306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F3493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Усть-Лабинского </w:t>
      </w:r>
      <w:r w:rsidR="00CB306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городского поселения </w:t>
      </w:r>
      <w:r w:rsidR="009F3493" w:rsidRPr="009F3493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Усть-Лабинского</w:t>
      </w:r>
      <w:r w:rsidR="00CB306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="00CB306F" w:rsidRPr="005E7FCC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1506C7" w:rsidRPr="00F97F1E" w:rsidRDefault="001506C7" w:rsidP="00CB30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размещении и эксплуатации НТО запрещается:</w:t>
      </w:r>
    </w:p>
    <w:p w:rsidR="001506C7" w:rsidRPr="00F97F1E" w:rsidRDefault="001506C7" w:rsidP="00F61AC7">
      <w:pPr>
        <w:pStyle w:val="a7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3026"/>
      <w:bookmarkEnd w:id="1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переоборудовать конструкции НТО;</w:t>
      </w:r>
    </w:p>
    <w:p w:rsidR="001506C7" w:rsidRPr="00F97F1E" w:rsidRDefault="001506C7" w:rsidP="00F61AC7">
      <w:pPr>
        <w:pStyle w:val="a7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3027"/>
      <w:bookmarkEnd w:id="14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1506C7" w:rsidRPr="00F97F1E" w:rsidRDefault="001506C7" w:rsidP="00F61AC7">
      <w:pPr>
        <w:pStyle w:val="a7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3028"/>
      <w:bookmarkEnd w:id="15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фундамент НТО и нарушать благоустройство прилегающей территории;</w:t>
      </w:r>
    </w:p>
    <w:p w:rsidR="001506C7" w:rsidRPr="00F97F1E" w:rsidRDefault="001506C7" w:rsidP="00F61AC7">
      <w:pPr>
        <w:pStyle w:val="a7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7" w:name="sub_3029"/>
      <w:bookmarkEnd w:id="16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3030"/>
      <w:bookmarkEnd w:id="17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9" w:name="sub_3031"/>
      <w:bookmarkEnd w:id="18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3032"/>
      <w:bookmarkEnd w:id="19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2.6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Измерительные приборы, используемые в НТО, должны соответствовать области применения и классу точности, иметь необходимые оттиски поверительных клейм для обеспечения единства и точности измерения.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3033"/>
      <w:bookmarkEnd w:id="20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2.7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2" w:name="sub_3034"/>
      <w:bookmarkEnd w:id="21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2.8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</w:t>
      </w:r>
      <w:r w:rsidR="003817B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тройство прилегающей территории.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3" w:name="sub_3035"/>
      <w:bookmarkEnd w:id="22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2.9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целях соблюдения условий безопасности дорожного движения и</w:t>
      </w:r>
      <w:r w:rsidR="003C0F0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восприятия дорожной обстановки,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посадочная площадка</w:t>
      </w:r>
      <w:r w:rsidR="00FC2394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объектах торгово-остановочного назначения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(площадка ожидания общественного транспорта) должна быть </w:t>
      </w:r>
      <w:r w:rsidR="00D00DB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расположена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первым объектом по ходу движения транспорта, после которой размещаются торговые объекты.</w:t>
      </w:r>
    </w:p>
    <w:p w:rsidR="001506C7" w:rsidRPr="00F97F1E" w:rsidRDefault="00D26886" w:rsidP="00F61A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4" w:name="sub_3036"/>
      <w:bookmarkEnd w:id="2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2.10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Площади торговых объектов, размещённых в составе </w:t>
      </w:r>
      <w:r w:rsidR="008A40D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объекта торгово-остановочного назначения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не должны превышать пятидесяти процентов общей площади </w:t>
      </w:r>
      <w:r w:rsidR="008A40D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объекта торгово-остановочного назначения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0C00" w:rsidRPr="00F97F1E" w:rsidRDefault="00F41FAA" w:rsidP="00F61A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1D0C0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допускается размещение объектов нестационарной торговли:</w:t>
      </w:r>
    </w:p>
    <w:p w:rsidR="001D0C00" w:rsidRPr="00C178C3" w:rsidRDefault="001D0C00" w:rsidP="00C17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:rsidR="001D0C00" w:rsidRPr="00C178C3" w:rsidRDefault="009F3493" w:rsidP="00C17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ближе 5</w:t>
      </w:r>
      <w:r w:rsidR="001D0C00" w:rsidRPr="00C178C3">
        <w:rPr>
          <w:rFonts w:ascii="Times New Roman" w:hAnsi="Times New Roman" w:cs="Times New Roman"/>
          <w:sz w:val="28"/>
          <w:szCs w:val="28"/>
        </w:rPr>
        <w:t xml:space="preserve"> метров от окон зданий, витрин и фасадов стационарных торговых объектов (за исключением сезонных (летних) кафе);</w:t>
      </w:r>
    </w:p>
    <w:p w:rsidR="001D0C00" w:rsidRPr="00C178C3" w:rsidRDefault="001D0C00" w:rsidP="00C17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1D0C00" w:rsidRPr="00C178C3" w:rsidRDefault="00F41FAA" w:rsidP="00C17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78C3">
        <w:rPr>
          <w:rFonts w:ascii="Times New Roman" w:hAnsi="Times New Roman" w:cs="Times New Roman"/>
          <w:sz w:val="28"/>
          <w:szCs w:val="28"/>
        </w:rPr>
        <w:t>2.12</w:t>
      </w:r>
      <w:r w:rsidR="001D0C00" w:rsidRPr="00C178C3">
        <w:rPr>
          <w:rFonts w:ascii="Times New Roman" w:hAnsi="Times New Roman" w:cs="Times New Roman"/>
          <w:sz w:val="28"/>
          <w:szCs w:val="28"/>
        </w:rPr>
        <w:t>. Размещение</w:t>
      </w:r>
      <w:r w:rsidR="001D0C00" w:rsidRPr="00C178C3">
        <w:rPr>
          <w:rFonts w:ascii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62275E" w:rsidRPr="00F97F1E" w:rsidRDefault="0062275E" w:rsidP="00F61A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Размещение нестацио</w:t>
      </w:r>
      <w:r w:rsidR="009F34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нарных торговых объектов ближе 5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метров от окон зданий, витрин и фасадов стационарных торговых объектов допускается, при условии разработки соответствующих противопожарных мероприятий.</w:t>
      </w:r>
    </w:p>
    <w:p w:rsidR="00C74985" w:rsidRPr="00F97F1E" w:rsidRDefault="00C74985" w:rsidP="00717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985" w:rsidRPr="00F97F1E" w:rsidRDefault="00C74985" w:rsidP="005266E6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Муниципальные преференции и льготы при размещении НТО</w:t>
      </w:r>
    </w:p>
    <w:p w:rsidR="00C74985" w:rsidRPr="00F97F1E" w:rsidRDefault="00C74985" w:rsidP="007175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6EE" w:rsidRDefault="00AF36EE" w:rsidP="00AF36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6EE">
        <w:rPr>
          <w:rFonts w:ascii="Times New Roman" w:hAnsi="Times New Roman" w:cs="Times New Roman"/>
          <w:sz w:val="28"/>
          <w:szCs w:val="28"/>
        </w:rPr>
        <w:t>3.1. В целях создания усло</w:t>
      </w:r>
      <w:r>
        <w:rPr>
          <w:rFonts w:ascii="Times New Roman" w:hAnsi="Times New Roman" w:cs="Times New Roman"/>
          <w:sz w:val="28"/>
          <w:szCs w:val="28"/>
        </w:rPr>
        <w:t xml:space="preserve">вий для сбыта продукции местных </w:t>
      </w:r>
      <w:r w:rsidRPr="00AF36EE">
        <w:rPr>
          <w:rFonts w:ascii="Times New Roman" w:hAnsi="Times New Roman" w:cs="Times New Roman"/>
          <w:sz w:val="28"/>
          <w:szCs w:val="28"/>
        </w:rPr>
        <w:t>товаропроизводителей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6EE">
        <w:rPr>
          <w:rFonts w:ascii="Times New Roman" w:hAnsi="Times New Roman" w:cs="Times New Roman"/>
          <w:sz w:val="28"/>
          <w:szCs w:val="28"/>
        </w:rPr>
        <w:t>(сельскохозяйственных и продовольственных товаров, в том числе фермерской продукции, текстиля, одежды, обуви и прочих)</w:t>
      </w:r>
      <w:r w:rsidRPr="00AF36EE">
        <w:rPr>
          <w:rFonts w:ascii="Times New Roman" w:hAnsi="Times New Roman" w:cs="Times New Roman"/>
          <w:sz w:val="28"/>
          <w:szCs w:val="28"/>
        </w:rPr>
        <w:t>, организациям потреб</w:t>
      </w:r>
      <w:r>
        <w:rPr>
          <w:rFonts w:ascii="Times New Roman" w:hAnsi="Times New Roman" w:cs="Times New Roman"/>
          <w:sz w:val="28"/>
          <w:szCs w:val="28"/>
        </w:rPr>
        <w:t xml:space="preserve">ительской кооперации, субъектам </w:t>
      </w:r>
      <w:r w:rsidRPr="00AF36EE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а также физическим 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6EE">
        <w:rPr>
          <w:rFonts w:ascii="Times New Roman" w:hAnsi="Times New Roman" w:cs="Times New Roman"/>
          <w:sz w:val="28"/>
          <w:szCs w:val="28"/>
        </w:rPr>
        <w:t xml:space="preserve">применяющим специальный налоговый </w:t>
      </w:r>
      <w:r>
        <w:rPr>
          <w:rFonts w:ascii="Times New Roman" w:hAnsi="Times New Roman" w:cs="Times New Roman"/>
          <w:sz w:val="28"/>
          <w:szCs w:val="28"/>
        </w:rPr>
        <w:t xml:space="preserve">режим для самозанятых граждан – </w:t>
      </w:r>
      <w:r w:rsidRPr="00AF36EE">
        <w:rPr>
          <w:rFonts w:ascii="Times New Roman" w:hAnsi="Times New Roman" w:cs="Times New Roman"/>
          <w:sz w:val="28"/>
          <w:szCs w:val="28"/>
        </w:rPr>
        <w:t>налог на профессиональный доход предусмотрены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AF36EE">
        <w:rPr>
          <w:rFonts w:ascii="Times New Roman" w:hAnsi="Times New Roman" w:cs="Times New Roman"/>
          <w:sz w:val="28"/>
          <w:szCs w:val="28"/>
        </w:rPr>
        <w:t xml:space="preserve">преференции в виде предоставления мест </w:t>
      </w:r>
      <w:r>
        <w:rPr>
          <w:rFonts w:ascii="Times New Roman" w:hAnsi="Times New Roman" w:cs="Times New Roman"/>
          <w:sz w:val="28"/>
          <w:szCs w:val="28"/>
        </w:rPr>
        <w:t xml:space="preserve">для размещения нестационарных и </w:t>
      </w:r>
      <w:r w:rsidRPr="00AF36EE">
        <w:rPr>
          <w:rFonts w:ascii="Times New Roman" w:hAnsi="Times New Roman" w:cs="Times New Roman"/>
          <w:sz w:val="28"/>
          <w:szCs w:val="28"/>
        </w:rPr>
        <w:t xml:space="preserve">мобильных торговых объектов </w:t>
      </w:r>
      <w:r>
        <w:rPr>
          <w:rFonts w:ascii="Times New Roman" w:hAnsi="Times New Roman" w:cs="Times New Roman"/>
          <w:sz w:val="28"/>
          <w:szCs w:val="28"/>
        </w:rPr>
        <w:t>на льготных условиях, а именно</w:t>
      </w:r>
      <w:r w:rsidR="009F7F97">
        <w:rPr>
          <w:rFonts w:ascii="Times New Roman" w:hAnsi="Times New Roman" w:cs="Times New Roman"/>
          <w:sz w:val="28"/>
          <w:szCs w:val="28"/>
        </w:rPr>
        <w:t>,</w:t>
      </w:r>
      <w:r w:rsidR="009F7F97" w:rsidRPr="009F7F97">
        <w:t xml:space="preserve"> </w:t>
      </w:r>
      <w:r w:rsidR="009F7F97" w:rsidRPr="009F7F97">
        <w:rPr>
          <w:rFonts w:ascii="Times New Roman" w:hAnsi="Times New Roman" w:cs="Times New Roman"/>
          <w:sz w:val="28"/>
          <w:szCs w:val="28"/>
        </w:rPr>
        <w:t xml:space="preserve">без проведения Аукциона, путем заключения договора на право размещения нестационарных торговых объектов для </w:t>
      </w:r>
      <w:r w:rsidR="009F7F97" w:rsidRPr="009F7F97">
        <w:rPr>
          <w:rFonts w:ascii="Times New Roman" w:hAnsi="Times New Roman" w:cs="Times New Roman"/>
          <w:sz w:val="28"/>
          <w:szCs w:val="28"/>
        </w:rPr>
        <w:lastRenderedPageBreak/>
        <w:t>предоставления мест малым и средним товаропроизводителям и фермерам под размещение нестационарных торговых объектов осуществляется на льготных условиях, согласно льготных мест под размещение нестационарных торговых объектов, предусмотренных схемой размещения нестационарных торговых объектов на территории Усть-Лабинского городского поселения Усть-Лабинского района.</w:t>
      </w:r>
      <w:r w:rsidRPr="009F7F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EE" w:rsidRPr="00AF36EE" w:rsidRDefault="00AF36EE" w:rsidP="009F7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7F97" w:rsidRPr="009F7F97">
        <w:rPr>
          <w:rFonts w:ascii="Times New Roman" w:hAnsi="Times New Roman" w:cs="Times New Roman"/>
          <w:sz w:val="28"/>
          <w:szCs w:val="28"/>
        </w:rPr>
        <w:t>3.2. Информация о муниципальных преференциях и льготах подлежит отражению в извещении о проведении торгов (в форме аукциона).</w:t>
      </w:r>
    </w:p>
    <w:bookmarkEnd w:id="24"/>
    <w:p w:rsidR="001506C7" w:rsidRPr="00F97F1E" w:rsidRDefault="001506C7" w:rsidP="007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051F7" w:rsidRPr="00F97F1E" w:rsidRDefault="001506C7" w:rsidP="00451B8E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5" w:name="sub_3037"/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Сроки действия договоров о предоставлении</w:t>
      </w:r>
    </w:p>
    <w:p w:rsidR="001506C7" w:rsidRPr="00F97F1E" w:rsidRDefault="001506C7" w:rsidP="00A051F7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права на размещение НТО</w:t>
      </w:r>
    </w:p>
    <w:bookmarkEnd w:id="25"/>
    <w:p w:rsidR="001506C7" w:rsidRPr="00F97F1E" w:rsidRDefault="001506C7" w:rsidP="00E97B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506C7" w:rsidRPr="00F97F1E" w:rsidRDefault="008121D6" w:rsidP="00E97B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6" w:name="sub_3038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Договоры о предоставлении права на размещение НТО (далее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договоры) заключаются </w:t>
      </w:r>
      <w:r w:rsidR="00490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отделом торговли администрации</w:t>
      </w:r>
      <w:r w:rsidR="00A051F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формам, утверждённым </w:t>
      </w:r>
      <w:r w:rsidR="001130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</w:t>
      </w:r>
      <w:hyperlink w:anchor="sub_1300" w:history="1">
        <w:r w:rsidR="00342BD1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ями</w:t>
        </w:r>
      </w:hyperlink>
      <w:r w:rsidR="0011316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</w:t>
      </w:r>
      <w:r w:rsidR="00490E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="00342BD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Положению, сроком до </w:t>
      </w:r>
      <w:r w:rsidR="00490E1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семи</w:t>
      </w:r>
      <w:r w:rsidR="001506C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лет, при этом период предоставления права на размещение НТО устанавливается:</w:t>
      </w:r>
    </w:p>
    <w:bookmarkEnd w:id="26"/>
    <w:p w:rsidR="008A40D0" w:rsidRPr="00F97F1E" w:rsidRDefault="00916650" w:rsidP="00E97BB5">
      <w:pPr>
        <w:widowControl w:val="0"/>
        <w:tabs>
          <w:tab w:val="left" w:pos="66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A40D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сезонных НТО без права пролонгации договора:</w:t>
      </w:r>
    </w:p>
    <w:p w:rsidR="008A40D0" w:rsidRPr="00C178C3" w:rsidRDefault="008A40D0" w:rsidP="00C178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 xml:space="preserve">объекты по реализации бахчевых культур – до </w:t>
      </w:r>
      <w:r w:rsidR="00490E10">
        <w:rPr>
          <w:rFonts w:ascii="Times New Roman" w:hAnsi="Times New Roman" w:cs="Times New Roman"/>
          <w:sz w:val="28"/>
          <w:szCs w:val="28"/>
        </w:rPr>
        <w:t>трех</w:t>
      </w:r>
      <w:r w:rsidRPr="00C178C3">
        <w:rPr>
          <w:rFonts w:ascii="Times New Roman" w:hAnsi="Times New Roman" w:cs="Times New Roman"/>
          <w:sz w:val="28"/>
          <w:szCs w:val="28"/>
        </w:rPr>
        <w:t xml:space="preserve"> месяцев (с 1 июля по 1 октября);</w:t>
      </w:r>
    </w:p>
    <w:p w:rsidR="008A40D0" w:rsidRPr="00C178C3" w:rsidRDefault="008A40D0" w:rsidP="00490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>объекты по реализации кваса из кег в розлив и торговых автоматов по продаже кваса – до пяти месяцев (с 1 мая по 1 октября);</w:t>
      </w:r>
    </w:p>
    <w:p w:rsidR="008A40D0" w:rsidRDefault="008A40D0" w:rsidP="00C178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 xml:space="preserve">сезонное (летнее) кафе – до </w:t>
      </w:r>
      <w:r w:rsidR="006A5BF4">
        <w:rPr>
          <w:rFonts w:ascii="Times New Roman" w:hAnsi="Times New Roman" w:cs="Times New Roman"/>
          <w:sz w:val="28"/>
          <w:szCs w:val="28"/>
        </w:rPr>
        <w:t xml:space="preserve">шести </w:t>
      </w:r>
      <w:r w:rsidRPr="00C178C3">
        <w:rPr>
          <w:rFonts w:ascii="Times New Roman" w:hAnsi="Times New Roman" w:cs="Times New Roman"/>
          <w:sz w:val="28"/>
          <w:szCs w:val="28"/>
        </w:rPr>
        <w:t xml:space="preserve">месяцев (с 1 мая по 1 </w:t>
      </w:r>
      <w:r w:rsidR="006A5BF4">
        <w:rPr>
          <w:rFonts w:ascii="Times New Roman" w:hAnsi="Times New Roman" w:cs="Times New Roman"/>
          <w:sz w:val="28"/>
          <w:szCs w:val="28"/>
        </w:rPr>
        <w:t>ноября</w:t>
      </w:r>
      <w:r w:rsidRPr="00C178C3">
        <w:rPr>
          <w:rFonts w:ascii="Times New Roman" w:hAnsi="Times New Roman" w:cs="Times New Roman"/>
          <w:sz w:val="28"/>
          <w:szCs w:val="28"/>
        </w:rPr>
        <w:t>);</w:t>
      </w:r>
    </w:p>
    <w:p w:rsidR="00490E10" w:rsidRPr="00C178C3" w:rsidRDefault="00490E10" w:rsidP="00C178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елочные базары</w:t>
      </w:r>
    </w:p>
    <w:p w:rsidR="008A40D0" w:rsidRPr="00C178C3" w:rsidRDefault="008A40D0" w:rsidP="00490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8C3">
        <w:rPr>
          <w:rFonts w:ascii="Times New Roman" w:hAnsi="Times New Roman" w:cs="Times New Roman"/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(без проведения Аукциона) – до десяти дней.</w:t>
      </w:r>
    </w:p>
    <w:p w:rsidR="008A40D0" w:rsidRPr="00C178C3" w:rsidRDefault="00916650" w:rsidP="00C178C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C3">
        <w:rPr>
          <w:rFonts w:ascii="Times New Roman" w:hAnsi="Times New Roman" w:cs="Times New Roman"/>
          <w:sz w:val="28"/>
          <w:szCs w:val="28"/>
        </w:rPr>
        <w:t xml:space="preserve">2) </w:t>
      </w:r>
      <w:r w:rsidR="008A40D0" w:rsidRPr="00C178C3">
        <w:rPr>
          <w:rFonts w:ascii="Times New Roman" w:hAnsi="Times New Roman" w:cs="Times New Roman"/>
          <w:sz w:val="28"/>
          <w:szCs w:val="28"/>
        </w:rPr>
        <w:t>Для</w:t>
      </w:r>
      <w:r w:rsidR="008A40D0" w:rsidRPr="00C1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несезонных НТО:</w:t>
      </w:r>
    </w:p>
    <w:p w:rsidR="00490E10" w:rsidRDefault="008A40D0" w:rsidP="00215B50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торгово-остановочного назначения, ки</w:t>
      </w:r>
      <w:r w:rsidR="00DD73C6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ски, павильоны, торговые автоматы, объекты по реализации печатной и полиграфической продукции и </w:t>
      </w:r>
      <w:r w:rsidR="008121D6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– до </w:t>
      </w:r>
      <w:r w:rsidR="00490E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8121D6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9F3493" w:rsidRPr="009F3493" w:rsidRDefault="009F3493" w:rsidP="00215B50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F10" w:rsidRPr="00F97F1E" w:rsidRDefault="00A24488" w:rsidP="00FD7F10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7" w:name="sub_3041"/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Проведение мероприятий по проверке соблюдения стороной</w:t>
      </w:r>
    </w:p>
    <w:p w:rsidR="00FD7F10" w:rsidRPr="00F97F1E" w:rsidRDefault="00A24488" w:rsidP="00FD7F10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договора условий договора и требований к размещению и</w:t>
      </w:r>
    </w:p>
    <w:p w:rsidR="00A24488" w:rsidRPr="00F97F1E" w:rsidRDefault="00A24488" w:rsidP="00FD7F10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эксплуатации НТО</w:t>
      </w:r>
    </w:p>
    <w:bookmarkEnd w:id="27"/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8" w:name="sub_3042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Мероприятия по проверке соблюдения стороной договора условий договора (далее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мероприятия) осуществляются</w:t>
      </w:r>
      <w:r w:rsidR="00CB30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сотрудниками уполномоченного органа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9" w:name="sub_3043"/>
      <w:bookmarkEnd w:id="28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.2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Целью проведения мероприятий является обеспечение соблюдения требований, установленных договором.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0" w:name="sub_3044"/>
      <w:bookmarkEnd w:id="29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.3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Задачей проведения мероприятий является предупреждение, выявление и пресечение нарушений условий договора.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1" w:name="sub_3045"/>
      <w:bookmarkEnd w:id="30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.4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 отношениям, связанным с проведением мероприятий, не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применяются положения </w:t>
      </w:r>
      <w:hyperlink r:id="rId8" w:history="1">
        <w:r w:rsidR="00A24488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31</w:t>
      </w:r>
      <w:r w:rsidR="00C178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</w:t>
      </w:r>
      <w:r w:rsidR="00C178C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248-ФЗ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601C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 w:rsidR="00B601C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2" w:name="sub_3046"/>
      <w:bookmarkEnd w:id="31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рамках соблюдения стороной условий договора о предоставлении права на размещение НТО допускается проведение следующих </w:t>
      </w:r>
      <w:r w:rsidR="0032300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проверочных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мероприятий:</w:t>
      </w:r>
    </w:p>
    <w:bookmarkEnd w:id="32"/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плановые, осуществляемые </w:t>
      </w:r>
      <w:r w:rsidR="001D1993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ежеквартально по несезонным НТО и по сезонным НТО</w:t>
      </w:r>
      <w:r w:rsidR="0032300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D1993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основании графика, утверждаемого начальником управления</w:t>
      </w:r>
      <w:r w:rsidR="00DD73C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торговле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24488" w:rsidRPr="00F97F1E" w:rsidRDefault="00A24488" w:rsidP="008E17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3" w:name="sub_21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периодические, проводимые по мере необходимости, на основании </w:t>
      </w:r>
      <w:r w:rsidR="0077572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задания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77572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поступления в </w:t>
      </w:r>
      <w:r w:rsidR="00547D0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управление </w:t>
      </w:r>
      <w:r w:rsidR="004F559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 содержащей сведения</w:t>
      </w:r>
      <w:r w:rsidR="00547D0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нарушениях требований законодательства при размещении НТО, поступивш</w:t>
      </w:r>
      <w:r w:rsidR="004F559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граждан, индивидуальных предпринимателей, юридических лиц, органов государственной власти, органов местного самоуправления, средств массовой информации, содержащейся в открытых и общедоступных информационных ресурсах, в результате фактически выявленных нарушений.</w:t>
      </w:r>
    </w:p>
    <w:p w:rsidR="00B44E89" w:rsidRPr="00F97F1E" w:rsidRDefault="00B44E89" w:rsidP="00B44E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4" w:name="sub_3047"/>
      <w:bookmarkEnd w:id="33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Задание на проведение мероприятия по проверке за соблюдением условий договора на размещение НТО утверждается </w:t>
      </w:r>
      <w:r w:rsidR="00CB30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заместителем глава </w:t>
      </w:r>
      <w:r w:rsidR="0025068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CB30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– заместитель главы)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содержит сведения о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сотруднике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уполномоченном на осуществление соответствующих мероприятий, причину, цель и срок проведения мероприятий.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.6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Периодические мероприятия проводятся в срок не позднее 10 рабочих дней с момента поступления</w:t>
      </w:r>
      <w:r w:rsidR="0004247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управление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информации, указанной в </w:t>
      </w:r>
      <w:hyperlink w:anchor="sub_213" w:history="1">
        <w:r w:rsidR="00A24488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абзаце третьем </w:t>
        </w:r>
        <w:r w:rsidR="00F41FAA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E21CFB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</w:t>
        </w:r>
        <w:r w:rsidR="00F41FAA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F20D5C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5</w:t>
        </w:r>
        <w:r w:rsidR="00F41FAA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.5</w:t>
        </w:r>
        <w:r w:rsidR="00A24488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042476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раздела</w:t>
        </w:r>
        <w:r w:rsidR="00A24488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F20D5C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5</w:t>
        </w:r>
      </w:hyperlink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742EB3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5" w:name="sub_3048"/>
      <w:bookmarkEnd w:id="34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.7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Плановые и периодические мероприятия проводятся путём документарной проверки с выездом на место осуще</w:t>
      </w:r>
      <w:r w:rsidR="00742EB3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ствления торговой деятельности.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Предварительное уведомление стороны договора о проведении данных мероприятий </w:t>
      </w:r>
      <w:r w:rsidR="00575CC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посредством информирования стороны договора способом, оговоренным договором</w:t>
      </w:r>
      <w:r w:rsidR="00BB6B2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71A0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5 рабочих дней до даты проведения мероприятий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6" w:name="sub_3049"/>
      <w:bookmarkEnd w:id="35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41FA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.8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B053C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 поступления </w:t>
      </w:r>
      <w:r w:rsidR="00DC4B04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="004B724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C4B04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B724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DC4B04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казанной в абзаце третьем</w:t>
      </w:r>
      <w:r w:rsidR="0010063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sub_213" w:history="1">
        <w:r w:rsidR="00100630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 5.5 раздела 5</w:t>
        </w:r>
      </w:hyperlink>
      <w:r w:rsidR="0010063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Положения у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</w:t>
      </w:r>
      <w:r w:rsidR="00DD73C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торговле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имеет право запрашивать у стороны договора документы и сведения, предусмотренные условиями договора.</w:t>
      </w:r>
    </w:p>
    <w:bookmarkEnd w:id="36"/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ходе проведения </w:t>
      </w:r>
      <w:r w:rsidR="00A26B54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периодических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мероприятий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уполномоченном органом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пределах срока, установленного в </w:t>
      </w:r>
      <w:hyperlink w:anchor="sub_3047" w:history="1">
        <w:r w:rsidR="00F41FAA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подпункте </w:t>
        </w:r>
        <w:r w:rsidR="00742731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5</w:t>
        </w:r>
        <w:r w:rsidR="00F41FAA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.6</w:t>
        </w:r>
        <w:r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32300B" w:rsidRPr="00F97F1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раздела</w:t>
        </w:r>
      </w:hyperlink>
      <w:r w:rsidR="0032300B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Положения, осуществляется анализ документов и сведений, предусмотренных настоящим Положением и представленных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уполномоченному органу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стороной договора.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7" w:name="sub_3050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E287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.9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При выезде уполномоченный </w:t>
      </w:r>
      <w:r w:rsidR="002B03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сотрудник </w:t>
      </w:r>
      <w:r w:rsidR="002B0381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иметь при себе служебное удостоверение, выданное администрацией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0E10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Усть-Лабинского городского поселения Усть-Лабинского района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копию графика,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утверждённого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заместителем главы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случаях выполнения плановых мероприятий, и задания на проведение мероприятия по контролю за соблюдением условий договора на размещение НТО,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случаях выполнения периодических мероприятий.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8" w:name="sub_3051"/>
      <w:bookmarkEnd w:id="37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E287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.10.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ходе обследования НТО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сотрудник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нестационарного торгового объекта на предмет выполнения стороной требований договора о предоставлении права на размещение нестационарного торгового объекта на территории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5068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утверждённому по форме</w:t>
      </w:r>
      <w:r w:rsidR="00DD73C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согласно </w:t>
      </w:r>
      <w:hyperlink w:anchor="sub_1200" w:history="1">
        <w:r w:rsidR="00A24488" w:rsidRPr="00C178C3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 2</w:t>
        </w:r>
      </w:hyperlink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Положению (далее</w:t>
      </w:r>
      <w:r w:rsidR="00AF2F1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 обследования).</w:t>
      </w:r>
    </w:p>
    <w:bookmarkEnd w:id="38"/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 обследования оформляется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уполномоченным сотрудником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день выезда по результатам обследования НТО непосредственно на месте размещения НТО.</w:t>
      </w:r>
    </w:p>
    <w:p w:rsidR="00283472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актом обследования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сотрудник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обязан ознакомить под </w:t>
      </w:r>
      <w:r w:rsidR="00016C8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200BA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пись сторону договора (или лицо, </w:t>
      </w:r>
      <w:r w:rsidR="00EF6B6C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осуществляющее трудовую деятельность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НТО</w:t>
      </w:r>
      <w:r w:rsidR="00B60D7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</w:t>
      </w:r>
      <w:r w:rsidR="0028347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случае отсут</w:t>
      </w:r>
      <w:r w:rsidR="0054766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r w:rsidR="0028347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вия на </w:t>
      </w:r>
      <w:r w:rsidR="0054766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объекте</w:t>
      </w:r>
      <w:r w:rsidR="0028347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указанных лиц</w:t>
      </w:r>
      <w:r w:rsidR="0054766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28347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акт обследования составляется без их участия </w:t>
      </w:r>
      <w:r w:rsidR="00B60D7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соответствующей о</w:t>
      </w:r>
      <w:r w:rsidR="0020341C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B60D7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меткой</w:t>
      </w:r>
      <w:r w:rsidR="0054766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). </w:t>
      </w:r>
      <w:r w:rsidR="00B60D7A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83472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отказа указанных лиц от подписания акта обследования</w:t>
      </w:r>
      <w:r w:rsidR="0054766E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сотрудник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проставляется соответствующая отметка в акте обследования с последующим его отправлением стороне договора.</w:t>
      </w:r>
      <w:r w:rsidR="00283472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 обследования приобщается к экземпляру договора, хранящемуся </w:t>
      </w:r>
      <w:r w:rsidR="0003483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уполномоченном органе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выявлении нарушений условий договора, отражённых в акте обследования,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уполномоченным сотрудником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не позднее 3 рабочих дней с момента завершения проверки готовится уведомление, которое </w:t>
      </w:r>
      <w:r w:rsidR="0003483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подписывается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заместителем главы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 вручается стороне договора нарочн</w:t>
      </w:r>
      <w:r w:rsidR="001C4DAC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о,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либо посредством направления почтовым отправлением, электронной почтой.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обнаружении в НТО признаков нарушений действующего законодательства</w:t>
      </w:r>
      <w:r w:rsidR="00DD73C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направляет информацию в </w:t>
      </w:r>
      <w:r w:rsidR="00650B0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соответствующие контрольно-надзорные органы,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целью принятия мер в пределах установленной компетенции.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Сторона договора своими силами и за свой счёт устраняет все обнаруженные нарушения, указанные в уведомлении</w:t>
      </w:r>
      <w:r w:rsidR="00310090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следующие сроки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тридцатидневный срок при необходимости проведения работ по реконструкции НТО;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пятидневный срок для остальных нарушений.</w:t>
      </w:r>
    </w:p>
    <w:p w:rsidR="00A24488" w:rsidRPr="00F97F1E" w:rsidRDefault="008121D6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9" w:name="sub_3052"/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E287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.11.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обеспечения контроля за исполнением требований уведомления</w:t>
      </w:r>
      <w:r w:rsidR="00DD73C6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позднее </w:t>
      </w:r>
      <w:r w:rsidR="00CE347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E3477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рабочих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дней</w:t>
      </w:r>
      <w:r w:rsidR="00A24488" w:rsidRPr="00F97F1E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24488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 дня 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9"/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 неисполнением в срок требований уведомления понимается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</w:t>
      </w:r>
      <w:r w:rsidR="000C21C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устранения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выявленных нарушений 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разделом </w:t>
      </w:r>
      <w:r w:rsidR="0042602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94B85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договора 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инициирует досрочное расторжение договора.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Уведомление о досрочном расторжении договора, вру</w:t>
      </w:r>
      <w:r w:rsidR="0042602F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чается стороне договора нарочно</w:t>
      </w:r>
      <w:r w:rsidR="00331DF3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либо </w:t>
      </w:r>
      <w:r w:rsidR="004C2869"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способом, оговоренным договором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его копия приобщается к экземпляру договора, хранящемуся в</w:t>
      </w:r>
      <w:r w:rsidR="000348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уполномоченном органе</w:t>
      </w: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24488" w:rsidRPr="00F97F1E" w:rsidRDefault="00A24488" w:rsidP="008121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истечении 3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:rsidR="005E7FCC" w:rsidRPr="00F97F1E" w:rsidRDefault="005E7FCC" w:rsidP="007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26C6" w:rsidRPr="00F97F1E" w:rsidRDefault="00A647B0" w:rsidP="004374B3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выдачи</w:t>
      </w:r>
      <w:r w:rsidR="001F26C6"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разрешений на право размещения</w:t>
      </w:r>
    </w:p>
    <w:p w:rsidR="001F26C6" w:rsidRPr="00F97F1E" w:rsidRDefault="00A647B0" w:rsidP="001F26C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НТО в дни проведения праздничны</w:t>
      </w:r>
      <w:r w:rsidR="001F26C6"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х мероприятий,</w:t>
      </w:r>
    </w:p>
    <w:p w:rsidR="00A647B0" w:rsidRPr="00F97F1E" w:rsidRDefault="004C595D" w:rsidP="001F26C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имеющих краткосрочный характер</w:t>
      </w:r>
    </w:p>
    <w:p w:rsidR="001E2875" w:rsidRPr="00F97F1E" w:rsidRDefault="001E2875" w:rsidP="0071758C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6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7B0" w:rsidRPr="00F97F1E" w:rsidRDefault="00034837" w:rsidP="001F26C6">
      <w:pPr>
        <w:tabs>
          <w:tab w:val="left" w:pos="567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1E2875" w:rsidRPr="00F97F1E">
        <w:rPr>
          <w:rFonts w:ascii="Times New Roman" w:eastAsia="Calibri" w:hAnsi="Times New Roman" w:cs="Times New Roman"/>
          <w:sz w:val="28"/>
          <w:szCs w:val="28"/>
        </w:rPr>
        <w:t>.1</w:t>
      </w:r>
      <w:r w:rsidR="00A23F6D" w:rsidRPr="00F97F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При проведении праздничных (торжественных) мероприятий на территории </w:t>
      </w:r>
      <w:r w:rsidR="0025068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250689" w:rsidRPr="00F97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могут размещаться НТО без проведения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укциона, по заявлениям юридических лиц, физических лиц, зарегистрированны</w:t>
      </w:r>
      <w:r w:rsidR="001F26C6" w:rsidRPr="00F97F1E">
        <w:rPr>
          <w:rFonts w:ascii="Times New Roman" w:eastAsia="Calibri" w:hAnsi="Times New Roman" w:cs="Times New Roman"/>
          <w:sz w:val="28"/>
          <w:szCs w:val="28"/>
        </w:rPr>
        <w:t>х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 в качестве индивидуального предпринимателя, физических лиц, применяющих специальный налоговый режим (</w:t>
      </w:r>
      <w:r w:rsidR="00B601C2" w:rsidRPr="00F97F1E">
        <w:rPr>
          <w:rFonts w:ascii="Times New Roman" w:eastAsia="Calibri" w:hAnsi="Times New Roman" w:cs="Times New Roman"/>
          <w:sz w:val="28"/>
          <w:szCs w:val="28"/>
        </w:rPr>
        <w:t>«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налог на профессиональный доход</w:t>
      </w:r>
      <w:r w:rsidR="00B601C2" w:rsidRPr="00F97F1E">
        <w:rPr>
          <w:rFonts w:ascii="Times New Roman" w:eastAsia="Calibri" w:hAnsi="Times New Roman" w:cs="Times New Roman"/>
          <w:sz w:val="28"/>
          <w:szCs w:val="28"/>
        </w:rPr>
        <w:t>»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) в местах, определенных администрацией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068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Усть-Лабинского городского поселения Усть-Лабинского района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26C6" w:rsidRPr="00F97F1E" w:rsidRDefault="00086448" w:rsidP="001F26C6">
      <w:pPr>
        <w:tabs>
          <w:tab w:val="left" w:pos="567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1F26C6" w:rsidRPr="00F97F1E">
        <w:rPr>
          <w:rFonts w:ascii="Times New Roman" w:eastAsia="Calibri" w:hAnsi="Times New Roman" w:cs="Times New Roman"/>
          <w:sz w:val="28"/>
          <w:szCs w:val="28"/>
        </w:rPr>
        <w:t>.2. Срок размещения НТО в дни проведения праздничных мероприятий</w:t>
      </w:r>
      <w:r w:rsidR="00933ED5" w:rsidRPr="00F97F1E">
        <w:rPr>
          <w:rFonts w:ascii="Times New Roman" w:eastAsia="Calibri" w:hAnsi="Times New Roman" w:cs="Times New Roman"/>
          <w:sz w:val="28"/>
          <w:szCs w:val="28"/>
        </w:rPr>
        <w:t>,</w:t>
      </w:r>
      <w:r w:rsidR="00933ED5" w:rsidRPr="00F97F1E">
        <w:rPr>
          <w:sz w:val="28"/>
          <w:szCs w:val="28"/>
        </w:rPr>
        <w:t xml:space="preserve"> </w:t>
      </w:r>
      <w:r w:rsidR="00933ED5" w:rsidRPr="00F97F1E">
        <w:rPr>
          <w:rFonts w:ascii="Times New Roman" w:eastAsia="Calibri" w:hAnsi="Times New Roman" w:cs="Times New Roman"/>
          <w:sz w:val="28"/>
          <w:szCs w:val="28"/>
        </w:rPr>
        <w:t xml:space="preserve">имеющих краткосрочный характер, </w:t>
      </w:r>
      <w:r w:rsidR="001F26C6" w:rsidRPr="00F97F1E">
        <w:rPr>
          <w:rFonts w:ascii="Times New Roman" w:eastAsia="Calibri" w:hAnsi="Times New Roman" w:cs="Times New Roman"/>
          <w:sz w:val="28"/>
          <w:szCs w:val="28"/>
        </w:rPr>
        <w:t>не должен превышать 10 календарных дней.</w:t>
      </w:r>
    </w:p>
    <w:p w:rsidR="00A647B0" w:rsidRPr="00F97F1E" w:rsidRDefault="001F26C6" w:rsidP="001F26C6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E2875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 Ассортимент товаров, предусмотренный к реализации в дни проведения праздничных мероприятий: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попкорн и сладкая вата;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воздушные шары, сувениры, игрушки;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мороженое;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пасхальные куличи;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прохладительные напитки;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продукты питания в промышленной упаковке;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 искусственные цветы;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 предприятий общественного питания.</w:t>
      </w:r>
    </w:p>
    <w:p w:rsidR="00A647B0" w:rsidRPr="00F97F1E" w:rsidRDefault="00086448" w:rsidP="001F26C6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3ED5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разрешения на право размещения НТО в дни проведения праздничных мероприятий, имеющих краткосрочный характер, заявители подают в </w:t>
      </w:r>
      <w:r w:rsidR="00034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="00A6551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</w:t>
      </w:r>
      <w:r w:rsidR="00437F34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551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</w:t>
      </w:r>
      <w:r w:rsidR="00437F34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37F34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приложением </w:t>
      </w:r>
      <w:r w:rsidR="00305A12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EE468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5A12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в пункте </w:t>
      </w:r>
      <w:r w:rsidR="00325E9A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2A75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305A12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CC1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</w:t>
      </w:r>
      <w:r w:rsidR="004F7313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чем за </w:t>
      </w:r>
      <w:r w:rsidR="00607A56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A56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 до даты проведения праздничного мероприятия.</w:t>
      </w:r>
    </w:p>
    <w:p w:rsidR="00A647B0" w:rsidRPr="00F97F1E" w:rsidRDefault="00086448" w:rsidP="001F26C6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7E3E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7F34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</w:t>
      </w:r>
      <w:r w:rsidR="00EE468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прилагаемые к заявлению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1C75" w:rsidRPr="00F97F1E" w:rsidRDefault="00B11C75" w:rsidP="001F26C6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юридических лиц: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учредительных документов;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</w:t>
      </w:r>
      <w:r w:rsidR="00D26BC2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подтверждающий</w:t>
      </w: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7A56" w:rsidRPr="002B0381" w:rsidRDefault="00D8738E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визуализации архитектурного облика объекта с отображением точных параметров НТО (общая площадь, высота, ширина, длина)</w:t>
      </w:r>
      <w:r w:rsidR="00607A56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1C75" w:rsidRPr="00F97F1E" w:rsidRDefault="00887A70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физических лиц, зарегистрированных в качестве индивидуального предпринимателя: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всех листов документа, удостоверяющего личность;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Единого государственного реестра индивидуальных предпринимателей или нотариально заверенную копию такой выписки, полученную не ранее чем за шесть месяцев до дня </w:t>
      </w:r>
      <w:r w:rsidR="003D70A7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праздничного мероприятия</w:t>
      </w: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7A56" w:rsidRPr="002B0381" w:rsidRDefault="00D8738E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визуализации архитектурного облика объекта с отображением точных параметров НТО (общая площадь, высота, ширина, длина)</w:t>
      </w:r>
      <w:r w:rsidR="00607A56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A70" w:rsidRPr="00F97F1E" w:rsidRDefault="00887A70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физических лиц, применяющий специальный налоговый режим (</w:t>
      </w:r>
      <w:r w:rsidR="00B601C2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B601C2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всех листов документа, удостоверяющего личность;</w:t>
      </w:r>
    </w:p>
    <w:p w:rsidR="00607A56" w:rsidRPr="002B0381" w:rsidRDefault="00607A56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постановке на учет (снятии с учета) физического лица в качестве налогоплательщика налога на профессиональный доход.</w:t>
      </w:r>
    </w:p>
    <w:p w:rsidR="00887A70" w:rsidRPr="002B0381" w:rsidRDefault="00D8738E" w:rsidP="002B0381">
      <w:pPr>
        <w:widowControl w:val="0"/>
        <w:shd w:val="clear" w:color="auto" w:fill="FFFFFF"/>
        <w:tabs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визуализации архитектурного облика объекта с отображением точных параметров НТО (общая площадь, высота, ширина, длина)</w:t>
      </w:r>
      <w:r w:rsidR="00887A70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7B0" w:rsidRPr="00F97F1E" w:rsidRDefault="00086448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0A2E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заявления, поступившие в у</w:t>
      </w:r>
      <w:r w:rsidR="00DD6F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орган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регистрируются в журнале регистрации поступающей </w:t>
      </w:r>
      <w:r w:rsidR="0054356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информации.</w:t>
      </w:r>
    </w:p>
    <w:p w:rsidR="002D0C23" w:rsidRPr="00F97F1E" w:rsidRDefault="002D0C23" w:rsidP="002B03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заявления рассматриваются </w:t>
      </w:r>
      <w:r w:rsidR="00DD6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и согласовываются с управлением 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торговле.</w:t>
      </w:r>
    </w:p>
    <w:p w:rsidR="006A0536" w:rsidRPr="00F97F1E" w:rsidRDefault="006A0536" w:rsidP="002B0381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двух или более заявлений по одному и </w:t>
      </w:r>
      <w:r w:rsidR="009F3493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же адресу,</w:t>
      </w:r>
      <w:r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месту, разрешение выдается хозяйствующему субъекту, подавшему заявление по дате регистрации ранее других.</w:t>
      </w:r>
    </w:p>
    <w:p w:rsidR="00A647B0" w:rsidRPr="00F97F1E" w:rsidRDefault="00086448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A2E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Заявителю </w:t>
      </w:r>
      <w:r w:rsidR="00887A7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отказано в выдаче разрешения на право размещения НТО в дни про</w:t>
      </w:r>
      <w:r w:rsidR="0054356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праздничных мероприятий в следующих случаях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626C" w:rsidRPr="002B0381" w:rsidRDefault="0037626C" w:rsidP="002B0381">
      <w:pPr>
        <w:widowControl w:val="0"/>
        <w:shd w:val="clear" w:color="auto" w:fill="FFFFFF"/>
        <w:tabs>
          <w:tab w:val="left" w:pos="660"/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 дате регистрации подано позже других заявлений, в случае подачи двух и более заявлений о размещении НТО по одному и </w:t>
      </w:r>
      <w:r w:rsidR="009F3493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же адресу,</w:t>
      </w: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месту;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660"/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праздничных мероприятий не планируется в период, указанный в заявлении;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660"/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подано с нарушением </w:t>
      </w:r>
      <w:r w:rsidR="005D7510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сроков, установленных в пункте </w:t>
      </w:r>
      <w:r w:rsid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7E3E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660"/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планирует разместить НТО на территории, прилегающей к административным зданиям, историческим объектам, памятникам архитектуры;</w:t>
      </w:r>
    </w:p>
    <w:p w:rsidR="00A647B0" w:rsidRPr="002B0381" w:rsidRDefault="00A647B0" w:rsidP="002B0381">
      <w:pPr>
        <w:widowControl w:val="0"/>
        <w:shd w:val="clear" w:color="auto" w:fill="FFFFFF"/>
        <w:tabs>
          <w:tab w:val="left" w:pos="660"/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НТО в заявленном месте будет препятствовать проведению праздничных мероприятий, движен</w:t>
      </w:r>
      <w:r w:rsidR="00A20A2E" w:rsidRPr="002B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ию транспорта и (или) пешеходов.</w:t>
      </w:r>
    </w:p>
    <w:p w:rsidR="00A647B0" w:rsidRPr="00F97F1E" w:rsidRDefault="00086448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3DB1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626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Разрешение на размещение НТО в дни проведения праздничных мероприятий, имеющих краткосрочный характер, выдается </w:t>
      </w:r>
      <w:r w:rsidR="00DD6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чем за 5 календарных дней до даты прове</w:t>
      </w:r>
      <w:r w:rsidR="00125A3B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праздничного мероприятия по форме</w:t>
      </w:r>
      <w:r w:rsidR="00C13DB1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5A3B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9F3493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5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</w:t>
      </w:r>
      <w:r w:rsidR="00125A3B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положению</w:t>
      </w:r>
      <w:r w:rsidR="000B1688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7B0" w:rsidRPr="00F97F1E" w:rsidRDefault="00086448" w:rsidP="002B0381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1688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626C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47B0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на право размещения НТО в дни проведения праздничных мероприятий, имеющих краткосрочный характер, заявителю не менее чем за 5 календарных дней до даты проведения праздничного мероприятия вручается (направляется) уведомление об отказе в выдаче разр</w:t>
      </w:r>
      <w:r w:rsidR="001E2875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на право размещения НТО.</w:t>
      </w:r>
    </w:p>
    <w:p w:rsidR="001E2875" w:rsidRPr="00F97F1E" w:rsidRDefault="001E2875" w:rsidP="0071758C">
      <w:pPr>
        <w:widowControl w:val="0"/>
        <w:shd w:val="clear" w:color="auto" w:fill="FFFFFF"/>
        <w:tabs>
          <w:tab w:val="left" w:pos="660"/>
        </w:tabs>
        <w:autoSpaceDE w:val="0"/>
        <w:autoSpaceDN w:val="0"/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95D" w:rsidRPr="00F97F1E" w:rsidRDefault="004C595D" w:rsidP="00D00DB8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предоставления права на</w:t>
      </w:r>
    </w:p>
    <w:p w:rsidR="00A647B0" w:rsidRPr="00F97F1E" w:rsidRDefault="00A647B0" w:rsidP="004C595D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размещение </w:t>
      </w:r>
      <w:r w:rsidR="004C595D"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сезонных (летних) кафе</w:t>
      </w:r>
    </w:p>
    <w:p w:rsidR="004C595D" w:rsidRPr="00F97F1E" w:rsidRDefault="004C595D" w:rsidP="00717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47B0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Сезонные (летние) кафе размещаются на прилегающих к стационарным объектам общественного питания и включенных в Схему размещения НТО территориях</w:t>
      </w:r>
      <w:r w:rsidR="00CF5488" w:rsidRPr="00F97F1E">
        <w:rPr>
          <w:rFonts w:ascii="Times New Roman" w:eastAsia="Calibri" w:hAnsi="Times New Roman" w:cs="Times New Roman"/>
          <w:sz w:val="28"/>
          <w:szCs w:val="28"/>
        </w:rPr>
        <w:t xml:space="preserve">, за исключением объектов, </w:t>
      </w:r>
      <w:r w:rsidR="00C24405" w:rsidRPr="00F97F1E">
        <w:rPr>
          <w:rFonts w:ascii="Times New Roman" w:eastAsia="Calibri" w:hAnsi="Times New Roman" w:cs="Times New Roman"/>
          <w:sz w:val="28"/>
          <w:szCs w:val="28"/>
        </w:rPr>
        <w:t xml:space="preserve">перечень которых </w:t>
      </w:r>
      <w:r w:rsidR="00CF5488" w:rsidRPr="00F97F1E">
        <w:rPr>
          <w:rFonts w:ascii="Times New Roman" w:eastAsia="Calibri" w:hAnsi="Times New Roman" w:cs="Times New Roman"/>
          <w:sz w:val="28"/>
          <w:szCs w:val="28"/>
        </w:rPr>
        <w:t>утвержд</w:t>
      </w:r>
      <w:r w:rsidR="00C24405" w:rsidRPr="00F97F1E">
        <w:rPr>
          <w:rFonts w:ascii="Times New Roman" w:eastAsia="Calibri" w:hAnsi="Times New Roman" w:cs="Times New Roman"/>
          <w:sz w:val="28"/>
          <w:szCs w:val="28"/>
        </w:rPr>
        <w:t>ё</w:t>
      </w:r>
      <w:r w:rsidR="00CF5488" w:rsidRPr="00F97F1E">
        <w:rPr>
          <w:rFonts w:ascii="Times New Roman" w:eastAsia="Calibri" w:hAnsi="Times New Roman" w:cs="Times New Roman"/>
          <w:sz w:val="28"/>
          <w:szCs w:val="28"/>
        </w:rPr>
        <w:t>н постановлением Правительства Российской Федерации от 3 декабря 2014 г</w:t>
      </w:r>
      <w:r w:rsidR="002B038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24405" w:rsidRPr="00F97F1E">
        <w:rPr>
          <w:rFonts w:ascii="Times New Roman" w:eastAsia="Calibri" w:hAnsi="Times New Roman" w:cs="Times New Roman"/>
          <w:sz w:val="28"/>
          <w:szCs w:val="28"/>
        </w:rPr>
        <w:t>№</w:t>
      </w:r>
      <w:r w:rsidR="00CF5488" w:rsidRPr="00F97F1E">
        <w:rPr>
          <w:rFonts w:ascii="Times New Roman" w:eastAsia="Calibri" w:hAnsi="Times New Roman" w:cs="Times New Roman"/>
          <w:sz w:val="28"/>
          <w:szCs w:val="28"/>
        </w:rPr>
        <w:t xml:space="preserve"> 1300 </w:t>
      </w:r>
      <w:r w:rsidR="00C24405" w:rsidRPr="00F97F1E">
        <w:rPr>
          <w:rFonts w:ascii="Times New Roman" w:eastAsia="Calibri" w:hAnsi="Times New Roman" w:cs="Times New Roman"/>
          <w:sz w:val="28"/>
          <w:szCs w:val="28"/>
        </w:rPr>
        <w:t>«</w:t>
      </w:r>
      <w:r w:rsidR="00CF5488" w:rsidRPr="00F97F1E">
        <w:rPr>
          <w:rFonts w:ascii="Times New Roman" w:eastAsia="Calibri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C24405" w:rsidRPr="00F97F1E">
        <w:rPr>
          <w:rFonts w:ascii="Times New Roman" w:eastAsia="Calibri" w:hAnsi="Times New Roman" w:cs="Times New Roman"/>
          <w:sz w:val="28"/>
          <w:szCs w:val="28"/>
        </w:rPr>
        <w:t>»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47B0" w:rsidRPr="00F97F1E" w:rsidRDefault="00A647B0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>Летние кафе должны быть возведены с применением только легко сборных не глухих конструкций. При создании летних кафе не допуска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>ется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использование остекления, капитальных материалов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>: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кирпич, бетон, металлические листы, черепиц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>а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или металлочерепиц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>а</w:t>
      </w:r>
      <w:r w:rsidRPr="00F97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47B0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33478" w:rsidRPr="00F97F1E">
        <w:rPr>
          <w:rFonts w:ascii="Times New Roman" w:eastAsia="Calibri" w:hAnsi="Times New Roman" w:cs="Times New Roman"/>
          <w:sz w:val="28"/>
          <w:szCs w:val="28"/>
        </w:rPr>
        <w:t>.2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. Хозяйствующий субъект, осуществляющий деятельность в стационарном предприятии общественного питания, подает заявление в </w:t>
      </w:r>
      <w:r w:rsidR="00DD6FF2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с приложением следующих документов:</w:t>
      </w:r>
    </w:p>
    <w:p w:rsidR="00A647B0" w:rsidRPr="00F97F1E" w:rsidRDefault="00A647B0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>1) документов, подтверждающих полномочия лица на осуществление действий от имени хозяйствующего субъекта (для юридического лица – копии решения или выписки из решения юридического лица о назначении руководителя, или копии доверенности уполномоченного представителя</w:t>
      </w:r>
      <w:r w:rsidR="00547D4B" w:rsidRPr="00F97F1E">
        <w:rPr>
          <w:rFonts w:ascii="Times New Roman" w:eastAsia="Calibri" w:hAnsi="Times New Roman" w:cs="Times New Roman"/>
          <w:sz w:val="28"/>
          <w:szCs w:val="28"/>
        </w:rPr>
        <w:t>,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для </w:t>
      </w:r>
      <w:r w:rsidRPr="00F97F1E">
        <w:rPr>
          <w:rFonts w:ascii="Times New Roman" w:eastAsia="Calibri" w:hAnsi="Times New Roman" w:cs="Times New Roman"/>
          <w:sz w:val="28"/>
          <w:szCs w:val="28"/>
        </w:rPr>
        <w:lastRenderedPageBreak/>
        <w:t>ин</w:t>
      </w:r>
      <w:r w:rsidR="002B0381">
        <w:rPr>
          <w:rFonts w:ascii="Times New Roman" w:eastAsia="Calibri" w:hAnsi="Times New Roman" w:cs="Times New Roman"/>
          <w:sz w:val="28"/>
          <w:szCs w:val="28"/>
        </w:rPr>
        <w:t xml:space="preserve">дивидуального предпринимателя </w:t>
      </w:r>
      <w:r w:rsidRPr="00F97F1E">
        <w:rPr>
          <w:rFonts w:ascii="Times New Roman" w:eastAsia="Calibri" w:hAnsi="Times New Roman" w:cs="Times New Roman"/>
          <w:sz w:val="28"/>
          <w:szCs w:val="28"/>
        </w:rPr>
        <w:t>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</w:r>
    </w:p>
    <w:p w:rsidR="00A647B0" w:rsidRPr="00F97F1E" w:rsidRDefault="00A647B0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>2) правоустанавливающие документы на соответствующий стационарный объект общественного питания и земельный участок под стационарным объектом общественного питания, на прилегающей территории которого планируется размещение сезонного (летнего) к</w:t>
      </w:r>
      <w:r w:rsidR="004E4780" w:rsidRPr="00F97F1E">
        <w:rPr>
          <w:rFonts w:ascii="Times New Roman" w:eastAsia="Calibri" w:hAnsi="Times New Roman" w:cs="Times New Roman"/>
          <w:sz w:val="28"/>
          <w:szCs w:val="28"/>
        </w:rPr>
        <w:t>афе (договор аренды, свидетельство о праве собственности, выписка из Единого государ</w:t>
      </w:r>
      <w:r w:rsidR="00B325FD" w:rsidRPr="00F97F1E">
        <w:rPr>
          <w:rFonts w:ascii="Times New Roman" w:eastAsia="Calibri" w:hAnsi="Times New Roman" w:cs="Times New Roman"/>
          <w:sz w:val="28"/>
          <w:szCs w:val="28"/>
        </w:rPr>
        <w:t>ственного реестра недвижимости);</w:t>
      </w:r>
    </w:p>
    <w:p w:rsidR="00294AAB" w:rsidRPr="00F97F1E" w:rsidRDefault="000225DF" w:rsidP="00294AAB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5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AAB" w:rsidRPr="00F97F1E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эскизный проект, состоящий из:</w:t>
      </w:r>
    </w:p>
    <w:p w:rsidR="00B325FD" w:rsidRPr="002B0381" w:rsidRDefault="002B0381" w:rsidP="002B03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>схем</w:t>
      </w:r>
      <w:r w:rsidR="00294AAB" w:rsidRPr="002B0381">
        <w:rPr>
          <w:rFonts w:ascii="Times New Roman" w:eastAsia="Calibri" w:hAnsi="Times New Roman" w:cs="Times New Roman"/>
          <w:sz w:val="28"/>
          <w:szCs w:val="28"/>
        </w:rPr>
        <w:t>ы</w:t>
      </w:r>
      <w:r w:rsidR="00EF74D2" w:rsidRPr="002B0381">
        <w:rPr>
          <w:rFonts w:ascii="Times New Roman" w:eastAsia="Calibri" w:hAnsi="Times New Roman" w:cs="Times New Roman"/>
          <w:sz w:val="28"/>
          <w:szCs w:val="28"/>
        </w:rPr>
        <w:t xml:space="preserve"> размещения</w:t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>, выполненн</w:t>
      </w:r>
      <w:r w:rsidR="00294AAB" w:rsidRPr="002B0381">
        <w:rPr>
          <w:rFonts w:ascii="Times New Roman" w:eastAsia="Calibri" w:hAnsi="Times New Roman" w:cs="Times New Roman"/>
          <w:sz w:val="28"/>
          <w:szCs w:val="28"/>
        </w:rPr>
        <w:t>ой</w:t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 xml:space="preserve"> на кадастровом плане территории и топографической основе с посадкой сезонного (летнего) кафе и отображением зон с особыми условиями использования территории;</w:t>
      </w:r>
    </w:p>
    <w:p w:rsidR="00B325FD" w:rsidRPr="002B0381" w:rsidRDefault="002B0381" w:rsidP="002B03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>материал</w:t>
      </w:r>
      <w:r w:rsidR="007F7247" w:rsidRPr="002B0381">
        <w:rPr>
          <w:rFonts w:ascii="Times New Roman" w:eastAsia="Calibri" w:hAnsi="Times New Roman" w:cs="Times New Roman"/>
          <w:sz w:val="28"/>
          <w:szCs w:val="28"/>
        </w:rPr>
        <w:t>ов</w:t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 xml:space="preserve"> визуализации архитектурного облика </w:t>
      </w:r>
      <w:r w:rsidR="007F7247" w:rsidRPr="002B0381">
        <w:rPr>
          <w:rFonts w:ascii="Times New Roman" w:eastAsia="Calibri" w:hAnsi="Times New Roman" w:cs="Times New Roman"/>
          <w:sz w:val="28"/>
          <w:szCs w:val="28"/>
        </w:rPr>
        <w:t>сезонного (летнего) кафе</w:t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 xml:space="preserve"> с отображением точных параметров сезонного (летнег</w:t>
      </w:r>
      <w:r w:rsidR="000225DF">
        <w:rPr>
          <w:rFonts w:ascii="Times New Roman" w:eastAsia="Calibri" w:hAnsi="Times New Roman" w:cs="Times New Roman"/>
          <w:sz w:val="28"/>
          <w:szCs w:val="28"/>
        </w:rPr>
        <w:t xml:space="preserve">о) кафе (общая площадь, высота, ширина, </w:t>
      </w:r>
      <w:r w:rsidR="00B325FD" w:rsidRPr="002B0381">
        <w:rPr>
          <w:rFonts w:ascii="Times New Roman" w:eastAsia="Calibri" w:hAnsi="Times New Roman" w:cs="Times New Roman"/>
          <w:sz w:val="28"/>
          <w:szCs w:val="28"/>
        </w:rPr>
        <w:t>длина).</w:t>
      </w:r>
    </w:p>
    <w:p w:rsidR="007A4B2E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D51940" w:rsidRPr="00F97F1E">
        <w:rPr>
          <w:rFonts w:ascii="Times New Roman" w:eastAsia="Calibri" w:hAnsi="Times New Roman" w:cs="Times New Roman"/>
          <w:sz w:val="28"/>
          <w:szCs w:val="28"/>
        </w:rPr>
        <w:t>.3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A4B2E" w:rsidRPr="00F97F1E">
        <w:rPr>
          <w:rFonts w:ascii="Times New Roman" w:eastAsia="Calibri" w:hAnsi="Times New Roman" w:cs="Times New Roman"/>
          <w:sz w:val="28"/>
          <w:szCs w:val="28"/>
        </w:rPr>
        <w:t>Эскизный проект предоставляется на бумажном носителе и в электронном виде.</w:t>
      </w:r>
    </w:p>
    <w:p w:rsidR="00A647B0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C340DF">
        <w:rPr>
          <w:rFonts w:ascii="Times New Roman" w:eastAsia="Calibri" w:hAnsi="Times New Roman" w:cs="Times New Roman"/>
          <w:sz w:val="28"/>
          <w:szCs w:val="28"/>
        </w:rPr>
        <w:t>4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. При предъявлении эскизного проекта сезонного (летнего) кафе на предстоящий период, согласованного с управлением архитектуры</w:t>
      </w:r>
      <w:r w:rsidR="00887A70" w:rsidRPr="00F97F1E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C340DF">
        <w:rPr>
          <w:rFonts w:ascii="Times New Roman" w:eastAsia="Calibri" w:hAnsi="Times New Roman" w:cs="Times New Roman"/>
          <w:sz w:val="28"/>
          <w:szCs w:val="28"/>
        </w:rPr>
        <w:t>отдел торговли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, с заявителем заключается договор о предоставлении права на размещение нестационарного торгового объекта – сезонного (летнего) кафе, 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>по форме</w:t>
      </w:r>
      <w:r w:rsidR="00C340DF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>положению</w:t>
      </w:r>
      <w:r w:rsidR="00A647B0" w:rsidRPr="00F97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7510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C340DF">
        <w:rPr>
          <w:rFonts w:ascii="Times New Roman" w:eastAsia="Calibri" w:hAnsi="Times New Roman" w:cs="Times New Roman"/>
          <w:sz w:val="28"/>
          <w:szCs w:val="28"/>
        </w:rPr>
        <w:t>5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>. Право на размещение сезонного (летнего) кафе предост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>авляется без проведения торгов.</w:t>
      </w:r>
    </w:p>
    <w:p w:rsidR="005D7510" w:rsidRPr="00F97F1E" w:rsidRDefault="00086448" w:rsidP="002334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C340DF">
        <w:rPr>
          <w:rFonts w:ascii="Times New Roman" w:eastAsia="Calibri" w:hAnsi="Times New Roman" w:cs="Times New Roman"/>
          <w:sz w:val="28"/>
          <w:szCs w:val="28"/>
        </w:rPr>
        <w:t>6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>. В случае заключения договора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>,</w:t>
      </w:r>
      <w:r w:rsidR="005D7510" w:rsidRPr="00F97F1E">
        <w:rPr>
          <w:rFonts w:ascii="Times New Roman" w:eastAsia="Calibri" w:hAnsi="Times New Roman" w:cs="Times New Roman"/>
          <w:sz w:val="28"/>
          <w:szCs w:val="28"/>
        </w:rPr>
        <w:t xml:space="preserve"> размер платы определяется на основании отчета об оценке рыночной стоимости, составленного в соответствии с законодательством Российской Федерации об оценочной деятельности. Денежные средства перечисляются единовременным платежом в течение 5 (пяти) рабочих дней</w:t>
      </w:r>
      <w:r w:rsidR="00D33A35" w:rsidRPr="00F97F1E">
        <w:rPr>
          <w:rFonts w:ascii="Times New Roman" w:eastAsia="Calibri" w:hAnsi="Times New Roman" w:cs="Times New Roman"/>
          <w:sz w:val="28"/>
          <w:szCs w:val="28"/>
        </w:rPr>
        <w:t xml:space="preserve"> с момента заключения договора.</w:t>
      </w:r>
    </w:p>
    <w:p w:rsidR="0020341C" w:rsidRPr="00F97F1E" w:rsidRDefault="0020341C" w:rsidP="00FD7F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A50CE" w:rsidRPr="00F97F1E" w:rsidRDefault="00580A55" w:rsidP="00580A55">
      <w:pPr>
        <w:pStyle w:val="a7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предоставления компенсационных мест</w:t>
      </w:r>
    </w:p>
    <w:p w:rsidR="00580A55" w:rsidRPr="00F97F1E" w:rsidRDefault="00580A55" w:rsidP="009A50C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 размещения н</w:t>
      </w:r>
      <w:r w:rsidR="009A50CE" w:rsidRPr="00F97F1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естационарных торговых объектов</w:t>
      </w:r>
    </w:p>
    <w:p w:rsidR="00580A55" w:rsidRPr="00F97F1E" w:rsidRDefault="00580A55" w:rsidP="00580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0A55" w:rsidRPr="00F97F1E" w:rsidRDefault="00086448" w:rsidP="002034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37EBF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1. Настоящий </w:t>
      </w:r>
      <w:r w:rsidR="007A57EB" w:rsidRPr="00F97F1E">
        <w:rPr>
          <w:rFonts w:ascii="Times New Roman" w:eastAsia="Calibri" w:hAnsi="Times New Roman" w:cs="Times New Roman"/>
          <w:sz w:val="28"/>
          <w:szCs w:val="28"/>
        </w:rPr>
        <w:t>п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орядок предоставления компенсационных мест для размещения нестационарных торговых объектов на территории </w:t>
      </w:r>
      <w:r w:rsidR="00C340D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Усть-Лабинского городского поселения Усть-Лабинского района 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20341C" w:rsidRPr="00F97F1E">
        <w:rPr>
          <w:rFonts w:ascii="Times New Roman" w:eastAsia="Calibri" w:hAnsi="Times New Roman" w:cs="Times New Roman"/>
          <w:sz w:val="28"/>
          <w:szCs w:val="28"/>
        </w:rPr>
        <w:t>–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Порядок) определяет процедуру предоставления альтернативного компенсационного места, равноценного по критериям территориальной и пешеходной доступности, привлекательности для осуществления торговой деятельности соответствующими товарами (далее</w:t>
      </w:r>
      <w:r w:rsidR="002B0381">
        <w:rPr>
          <w:rFonts w:ascii="Times New Roman" w:eastAsia="Calibri" w:hAnsi="Times New Roman" w:cs="Times New Roman"/>
          <w:sz w:val="28"/>
          <w:szCs w:val="28"/>
        </w:rPr>
        <w:t>-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компенсационное место), при исключении по инициативе </w:t>
      </w:r>
      <w:r w:rsidR="00DD6FF2">
        <w:rPr>
          <w:rFonts w:ascii="Times New Roman" w:eastAsia="Calibri" w:hAnsi="Times New Roman" w:cs="Times New Roman"/>
          <w:sz w:val="28"/>
          <w:szCs w:val="28"/>
        </w:rPr>
        <w:t xml:space="preserve">уполномоченного органа 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из схемы места размещения 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lastRenderedPageBreak/>
        <w:t>нестационарного торгового объекта, закрепленного за хозяйствующим субъектом.</w:t>
      </w:r>
    </w:p>
    <w:p w:rsidR="00580A55" w:rsidRPr="00F97F1E" w:rsidRDefault="00086448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37EBF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2. В случае возникновения необходимости исключения мест размещения нестационарных торговых объектов из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>хемы:</w:t>
      </w:r>
    </w:p>
    <w:p w:rsidR="00580A55" w:rsidRPr="00F97F1E" w:rsidRDefault="00580A55" w:rsidP="007A5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а) при наличии в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хеме свободных от прав третьих лиц мест размещения нестационарных торговых объектов уполномоченный орган направляет в </w:t>
      </w:r>
      <w:r w:rsidR="007A57EB" w:rsidRPr="00F97F1E">
        <w:rPr>
          <w:rFonts w:ascii="Times New Roman" w:eastAsia="Calibri" w:hAnsi="Times New Roman" w:cs="Times New Roman"/>
          <w:sz w:val="28"/>
          <w:szCs w:val="28"/>
        </w:rPr>
        <w:t xml:space="preserve">комиссию по рассмотрению предложений об изменении схем размещения нестационарных торговых объектов на </w:t>
      </w:r>
      <w:r w:rsidR="00C340DF" w:rsidRPr="00C340DF">
        <w:rPr>
          <w:rFonts w:ascii="Times New Roman" w:eastAsia="Calibri" w:hAnsi="Times New Roman" w:cs="Times New Roman"/>
          <w:sz w:val="28"/>
          <w:szCs w:val="28"/>
        </w:rPr>
        <w:t>Усть-Лабинского городского поселения Усть-Лабинского района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7A57EB" w:rsidRPr="00F97F1E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), перечень мест размещения нестационарных торговых объектов, включенных в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хему, для определения равнозначности исключаемого из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хемы места размещения нестационарного торгового объекта компенсационному месту, соответствующему требованиям настоящего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F97F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80A55" w:rsidRPr="00F97F1E" w:rsidRDefault="00580A55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б) при отсутствии в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хеме свободных от прав третьих лиц мест размещения нестационарных торговых объектов, а также в случае признания свободных от прав третьих лиц мест размещения нестационарных торговых объектов неравнозначными, уполномоченный орган организует работу по определению мест размещения нестационарных торговых объектов, соответствующих требованиям настоящего </w:t>
      </w:r>
      <w:r w:rsidR="00BF1E2D" w:rsidRPr="00F97F1E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. Перечень мест размещения нестационарных торговых объектов направляется в </w:t>
      </w:r>
      <w:r w:rsidR="007A57EB" w:rsidRPr="00F97F1E">
        <w:rPr>
          <w:rFonts w:ascii="Times New Roman" w:eastAsia="Calibri" w:hAnsi="Times New Roman" w:cs="Times New Roman"/>
          <w:sz w:val="28"/>
          <w:szCs w:val="28"/>
        </w:rPr>
        <w:t>комиссию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для определения равнозначности исключаемого из Схемы места размещения нестационарного торгового объекта компенсационному месту, соответствующему требованиям настоящего </w:t>
      </w:r>
      <w:r w:rsidR="000805C2" w:rsidRPr="00F97F1E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F97F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A55" w:rsidRPr="00F97F1E" w:rsidRDefault="00086448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37EBF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DD6FF2">
        <w:rPr>
          <w:rFonts w:ascii="Times New Roman" w:eastAsia="Calibri" w:hAnsi="Times New Roman" w:cs="Times New Roman"/>
          <w:sz w:val="28"/>
          <w:szCs w:val="28"/>
        </w:rPr>
        <w:t>3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>. В случае признания</w:t>
      </w:r>
      <w:r w:rsidR="00A70EDA" w:rsidRPr="00F97F1E">
        <w:rPr>
          <w:rFonts w:ascii="Times New Roman" w:eastAsia="Calibri" w:hAnsi="Times New Roman" w:cs="Times New Roman"/>
          <w:sz w:val="28"/>
          <w:szCs w:val="28"/>
        </w:rPr>
        <w:t xml:space="preserve"> комиссией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компенсационного места </w:t>
      </w:r>
      <w:r w:rsidR="00FA69EC" w:rsidRPr="00F97F1E">
        <w:rPr>
          <w:rFonts w:ascii="Times New Roman" w:eastAsia="Calibri" w:hAnsi="Times New Roman" w:cs="Times New Roman"/>
          <w:sz w:val="28"/>
          <w:szCs w:val="28"/>
        </w:rPr>
        <w:t>равнозначным исключаемому месту размещения нестационарного торгового объекта,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уполномоченный орган уведомляет хозяйствующий субъект о</w:t>
      </w:r>
      <w:r w:rsidR="00F33FC5" w:rsidRPr="00F97F1E">
        <w:rPr>
          <w:rFonts w:ascii="Times New Roman" w:eastAsia="Calibri" w:hAnsi="Times New Roman" w:cs="Times New Roman"/>
          <w:sz w:val="28"/>
          <w:szCs w:val="28"/>
        </w:rPr>
        <w:t xml:space="preserve"> намерении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исключи</w:t>
      </w:r>
      <w:r w:rsidR="00F33FC5" w:rsidRPr="00F97F1E">
        <w:rPr>
          <w:rFonts w:ascii="Times New Roman" w:eastAsia="Calibri" w:hAnsi="Times New Roman" w:cs="Times New Roman"/>
          <w:sz w:val="28"/>
          <w:szCs w:val="28"/>
        </w:rPr>
        <w:t>ть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мест</w:t>
      </w:r>
      <w:r w:rsidR="00F33FC5" w:rsidRPr="00F97F1E">
        <w:rPr>
          <w:rFonts w:ascii="Times New Roman" w:eastAsia="Calibri" w:hAnsi="Times New Roman" w:cs="Times New Roman"/>
          <w:sz w:val="28"/>
          <w:szCs w:val="28"/>
        </w:rPr>
        <w:t>о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 размещения нестационарного торгового объекта с указанием причин исключения и предложением равнозначного компенсационного места.</w:t>
      </w:r>
    </w:p>
    <w:p w:rsidR="00580A55" w:rsidRPr="00F97F1E" w:rsidRDefault="00580A55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Хозяйствующий субъект не позднее </w:t>
      </w:r>
      <w:r w:rsidR="00F81D37" w:rsidRPr="00F97F1E">
        <w:rPr>
          <w:rFonts w:ascii="Times New Roman" w:eastAsia="Calibri" w:hAnsi="Times New Roman" w:cs="Times New Roman"/>
          <w:sz w:val="28"/>
          <w:szCs w:val="28"/>
        </w:rPr>
        <w:t>1</w:t>
      </w:r>
      <w:r w:rsidRPr="00F97F1E">
        <w:rPr>
          <w:rFonts w:ascii="Times New Roman" w:eastAsia="Calibri" w:hAnsi="Times New Roman" w:cs="Times New Roman"/>
          <w:sz w:val="28"/>
          <w:szCs w:val="28"/>
        </w:rPr>
        <w:t>0 дней со дня получения данного уведомления извещает уполномоченный орган в письменной форме о согласии или об отказе от предложенного компенсационного места.</w:t>
      </w:r>
    </w:p>
    <w:p w:rsidR="00580A55" w:rsidRPr="00F97F1E" w:rsidRDefault="00580A55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В случае если после уведомления хозяйствующего субъекта об исключении места размещения нестационарного торгового объекта с предложением компенсационного места, равнозначного исключаемому месту размещения нестационарного торгового объекта, информация о принятом хозяйствующим субъектом решении в течение </w:t>
      </w:r>
      <w:r w:rsidR="00061394" w:rsidRPr="00F97F1E">
        <w:rPr>
          <w:rFonts w:ascii="Times New Roman" w:eastAsia="Calibri" w:hAnsi="Times New Roman" w:cs="Times New Roman"/>
          <w:sz w:val="28"/>
          <w:szCs w:val="28"/>
        </w:rPr>
        <w:t>5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дней со дня истечения срока, указанного в абзаце 2 настоящего пункта, не поступила в уполномоченный орган, место размещения нестационарного торгового объекта из </w:t>
      </w:r>
      <w:r w:rsidR="000805C2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>хемы исключается без предоставления хозяйствующему субъекту компенсационного места.</w:t>
      </w:r>
    </w:p>
    <w:p w:rsidR="00580A55" w:rsidRPr="00F97F1E" w:rsidRDefault="00086448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37EBF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 xml:space="preserve">5. В случае отказа хозяйствующего субъекта от предложенного компенсационного места уполномоченный орган в течение 3-х рабочих дней со 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lastRenderedPageBreak/>
        <w:t>дня получения такого отказа предлагает хозяйствующему субъекту иное компенсационное место размещения нестационарного торгового объекта.</w:t>
      </w:r>
    </w:p>
    <w:p w:rsidR="00580A55" w:rsidRPr="00F97F1E" w:rsidRDefault="00580A55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В случае отказа хозяйствующего субъекта от компенсационного места </w:t>
      </w:r>
      <w:r w:rsidR="00AA3612" w:rsidRPr="00F97F1E">
        <w:rPr>
          <w:rFonts w:ascii="Times New Roman" w:eastAsia="Calibri" w:hAnsi="Times New Roman" w:cs="Times New Roman"/>
          <w:sz w:val="28"/>
          <w:szCs w:val="28"/>
        </w:rPr>
        <w:t>два</w:t>
      </w:r>
      <w:r w:rsidRPr="00F97F1E">
        <w:rPr>
          <w:rFonts w:ascii="Times New Roman" w:eastAsia="Calibri" w:hAnsi="Times New Roman" w:cs="Times New Roman"/>
          <w:sz w:val="28"/>
          <w:szCs w:val="28"/>
        </w:rPr>
        <w:t xml:space="preserve"> раза исключение места размещения нестационарного торгового объекта из </w:t>
      </w:r>
      <w:r w:rsidR="000805C2" w:rsidRPr="00F97F1E">
        <w:rPr>
          <w:rFonts w:ascii="Times New Roman" w:eastAsia="Calibri" w:hAnsi="Times New Roman" w:cs="Times New Roman"/>
          <w:sz w:val="28"/>
          <w:szCs w:val="28"/>
        </w:rPr>
        <w:t>с</w:t>
      </w:r>
      <w:r w:rsidRPr="00F97F1E">
        <w:rPr>
          <w:rFonts w:ascii="Times New Roman" w:eastAsia="Calibri" w:hAnsi="Times New Roman" w:cs="Times New Roman"/>
          <w:sz w:val="28"/>
          <w:szCs w:val="28"/>
        </w:rPr>
        <w:t>хемы осуществляется без предоставления компенсационного места.</w:t>
      </w:r>
    </w:p>
    <w:p w:rsidR="00580A55" w:rsidRPr="00F97F1E" w:rsidRDefault="00086448" w:rsidP="00580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537EBF" w:rsidRPr="00F97F1E">
        <w:rPr>
          <w:rFonts w:ascii="Times New Roman" w:eastAsia="Calibri" w:hAnsi="Times New Roman" w:cs="Times New Roman"/>
          <w:sz w:val="28"/>
          <w:szCs w:val="28"/>
        </w:rPr>
        <w:t>.</w:t>
      </w:r>
      <w:r w:rsidR="00580A55" w:rsidRPr="00F97F1E">
        <w:rPr>
          <w:rFonts w:ascii="Times New Roman" w:eastAsia="Calibri" w:hAnsi="Times New Roman" w:cs="Times New Roman"/>
          <w:sz w:val="28"/>
          <w:szCs w:val="28"/>
        </w:rPr>
        <w:t>6. Предоставление компенсационного места осуществляется без проведения торгов.</w:t>
      </w:r>
    </w:p>
    <w:p w:rsidR="005E7FCC" w:rsidRDefault="005E7FCC" w:rsidP="00717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40DF" w:rsidRDefault="00C340DF" w:rsidP="00717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340DF" w:rsidRPr="00C340DF" w:rsidRDefault="008407DC" w:rsidP="00C34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C340DF" w:rsidRPr="00C340DF" w:rsidRDefault="00C340DF" w:rsidP="00C34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Усть-Лабинского городского поселения</w:t>
      </w:r>
    </w:p>
    <w:p w:rsidR="008407DC" w:rsidRPr="00C340DF" w:rsidRDefault="00C340DF" w:rsidP="00C340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Усть-Лабинского района </w:t>
      </w:r>
      <w:r w:rsidR="008407DC"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8407DC"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C340D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О.В. Храмцова</w:t>
      </w:r>
    </w:p>
    <w:sectPr w:rsidR="008407DC" w:rsidRPr="00C340DF" w:rsidSect="00E11A4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14" w:rsidRDefault="004F5214" w:rsidP="00E11A45">
      <w:pPr>
        <w:spacing w:after="0" w:line="240" w:lineRule="auto"/>
      </w:pPr>
      <w:r>
        <w:separator/>
      </w:r>
    </w:p>
  </w:endnote>
  <w:endnote w:type="continuationSeparator" w:id="0">
    <w:p w:rsidR="004F5214" w:rsidRDefault="004F5214" w:rsidP="00E1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14" w:rsidRDefault="004F5214" w:rsidP="00E11A45">
      <w:pPr>
        <w:spacing w:after="0" w:line="240" w:lineRule="auto"/>
      </w:pPr>
      <w:r>
        <w:separator/>
      </w:r>
    </w:p>
  </w:footnote>
  <w:footnote w:type="continuationSeparator" w:id="0">
    <w:p w:rsidR="004F5214" w:rsidRDefault="004F5214" w:rsidP="00E11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290092937"/>
      <w:docPartObj>
        <w:docPartGallery w:val="Page Numbers (Top of Page)"/>
        <w:docPartUnique/>
      </w:docPartObj>
    </w:sdtPr>
    <w:sdtEndPr/>
    <w:sdtContent>
      <w:p w:rsidR="005E7FCC" w:rsidRPr="00E11A45" w:rsidRDefault="005E7FCC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11A45">
          <w:rPr>
            <w:rFonts w:ascii="Times New Roman" w:hAnsi="Times New Roman" w:cs="Times New Roman"/>
            <w:sz w:val="24"/>
          </w:rPr>
          <w:fldChar w:fldCharType="begin"/>
        </w:r>
        <w:r w:rsidRPr="00E11A45">
          <w:rPr>
            <w:rFonts w:ascii="Times New Roman" w:hAnsi="Times New Roman" w:cs="Times New Roman"/>
            <w:sz w:val="24"/>
          </w:rPr>
          <w:instrText>PAGE   \* MERGEFORMAT</w:instrText>
        </w:r>
        <w:r w:rsidRPr="00E11A45">
          <w:rPr>
            <w:rFonts w:ascii="Times New Roman" w:hAnsi="Times New Roman" w:cs="Times New Roman"/>
            <w:sz w:val="24"/>
          </w:rPr>
          <w:fldChar w:fldCharType="separate"/>
        </w:r>
        <w:r w:rsidR="00C62326">
          <w:rPr>
            <w:rFonts w:ascii="Times New Roman" w:hAnsi="Times New Roman" w:cs="Times New Roman"/>
            <w:noProof/>
            <w:sz w:val="24"/>
          </w:rPr>
          <w:t>2</w:t>
        </w:r>
        <w:r w:rsidRPr="00E11A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E7FCC" w:rsidRDefault="005E7F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F25C49"/>
    <w:multiLevelType w:val="hybridMultilevel"/>
    <w:tmpl w:val="387C7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F840D3"/>
    <w:multiLevelType w:val="multilevel"/>
    <w:tmpl w:val="57D0631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65571C8"/>
    <w:multiLevelType w:val="hybridMultilevel"/>
    <w:tmpl w:val="30F208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5A163C53"/>
    <w:multiLevelType w:val="hybridMultilevel"/>
    <w:tmpl w:val="30F208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C47A5"/>
    <w:multiLevelType w:val="hybridMultilevel"/>
    <w:tmpl w:val="82C4F846"/>
    <w:lvl w:ilvl="0" w:tplc="6C5EACE8">
      <w:start w:val="1"/>
      <w:numFmt w:val="decimal"/>
      <w:lvlText w:val="%1)"/>
      <w:lvlJc w:val="left"/>
      <w:pPr>
        <w:ind w:left="30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11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14"/>
  </w:num>
  <w:num w:numId="12">
    <w:abstractNumId w:val="0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0C"/>
    <w:rsid w:val="00016C82"/>
    <w:rsid w:val="00022391"/>
    <w:rsid w:val="000225DF"/>
    <w:rsid w:val="00034837"/>
    <w:rsid w:val="00042476"/>
    <w:rsid w:val="00061394"/>
    <w:rsid w:val="00061F55"/>
    <w:rsid w:val="00066D11"/>
    <w:rsid w:val="00076CBF"/>
    <w:rsid w:val="000805C2"/>
    <w:rsid w:val="00084F99"/>
    <w:rsid w:val="00086369"/>
    <w:rsid w:val="00086448"/>
    <w:rsid w:val="00093E20"/>
    <w:rsid w:val="000B1688"/>
    <w:rsid w:val="000C21CF"/>
    <w:rsid w:val="000D0FCC"/>
    <w:rsid w:val="000D6243"/>
    <w:rsid w:val="00100630"/>
    <w:rsid w:val="001058B8"/>
    <w:rsid w:val="00113017"/>
    <w:rsid w:val="0011316A"/>
    <w:rsid w:val="00114E6A"/>
    <w:rsid w:val="0012287D"/>
    <w:rsid w:val="00125A3B"/>
    <w:rsid w:val="001423E0"/>
    <w:rsid w:val="001506C7"/>
    <w:rsid w:val="001767C9"/>
    <w:rsid w:val="00193CAC"/>
    <w:rsid w:val="00194B85"/>
    <w:rsid w:val="001A4135"/>
    <w:rsid w:val="001A750B"/>
    <w:rsid w:val="001B068A"/>
    <w:rsid w:val="001B4D29"/>
    <w:rsid w:val="001C40D7"/>
    <w:rsid w:val="001C4DAC"/>
    <w:rsid w:val="001C700D"/>
    <w:rsid w:val="001D0C00"/>
    <w:rsid w:val="001D1993"/>
    <w:rsid w:val="001E2875"/>
    <w:rsid w:val="001E6A94"/>
    <w:rsid w:val="001F26C6"/>
    <w:rsid w:val="001F5DCA"/>
    <w:rsid w:val="00200BA2"/>
    <w:rsid w:val="0020341C"/>
    <w:rsid w:val="00207774"/>
    <w:rsid w:val="00215B50"/>
    <w:rsid w:val="00233478"/>
    <w:rsid w:val="00250689"/>
    <w:rsid w:val="00267D9A"/>
    <w:rsid w:val="0027417E"/>
    <w:rsid w:val="00281B7C"/>
    <w:rsid w:val="00283472"/>
    <w:rsid w:val="002863AF"/>
    <w:rsid w:val="00294AAB"/>
    <w:rsid w:val="002A7780"/>
    <w:rsid w:val="002B0381"/>
    <w:rsid w:val="002B33DF"/>
    <w:rsid w:val="002B41AF"/>
    <w:rsid w:val="002C24D6"/>
    <w:rsid w:val="002D0C23"/>
    <w:rsid w:val="002F4E68"/>
    <w:rsid w:val="00302259"/>
    <w:rsid w:val="00305A12"/>
    <w:rsid w:val="00310090"/>
    <w:rsid w:val="0032300B"/>
    <w:rsid w:val="00325E9A"/>
    <w:rsid w:val="003305DF"/>
    <w:rsid w:val="00331DF3"/>
    <w:rsid w:val="00342BD1"/>
    <w:rsid w:val="00354B57"/>
    <w:rsid w:val="0037626C"/>
    <w:rsid w:val="003817B1"/>
    <w:rsid w:val="003A0A98"/>
    <w:rsid w:val="003A6824"/>
    <w:rsid w:val="003A6D92"/>
    <w:rsid w:val="003B552D"/>
    <w:rsid w:val="003C0F01"/>
    <w:rsid w:val="003D6935"/>
    <w:rsid w:val="003D70A7"/>
    <w:rsid w:val="003F16F1"/>
    <w:rsid w:val="003F377C"/>
    <w:rsid w:val="003F4E10"/>
    <w:rsid w:val="003F50BA"/>
    <w:rsid w:val="00402D3A"/>
    <w:rsid w:val="004030A4"/>
    <w:rsid w:val="00415B5A"/>
    <w:rsid w:val="00417A09"/>
    <w:rsid w:val="00420D49"/>
    <w:rsid w:val="00422FD4"/>
    <w:rsid w:val="004255A4"/>
    <w:rsid w:val="0042602F"/>
    <w:rsid w:val="0042660D"/>
    <w:rsid w:val="004374B3"/>
    <w:rsid w:val="00437F34"/>
    <w:rsid w:val="00443637"/>
    <w:rsid w:val="00446616"/>
    <w:rsid w:val="00446FBC"/>
    <w:rsid w:val="00451B8E"/>
    <w:rsid w:val="004612C1"/>
    <w:rsid w:val="00467E3E"/>
    <w:rsid w:val="00473DF5"/>
    <w:rsid w:val="00490E10"/>
    <w:rsid w:val="00492A75"/>
    <w:rsid w:val="004959F8"/>
    <w:rsid w:val="004B724E"/>
    <w:rsid w:val="004C2869"/>
    <w:rsid w:val="004C595D"/>
    <w:rsid w:val="004E4780"/>
    <w:rsid w:val="004E6541"/>
    <w:rsid w:val="004F5214"/>
    <w:rsid w:val="004F559B"/>
    <w:rsid w:val="004F69BE"/>
    <w:rsid w:val="004F7313"/>
    <w:rsid w:val="005102E6"/>
    <w:rsid w:val="005224C5"/>
    <w:rsid w:val="005266E6"/>
    <w:rsid w:val="00536CA6"/>
    <w:rsid w:val="00537EBF"/>
    <w:rsid w:val="0054356C"/>
    <w:rsid w:val="00546F90"/>
    <w:rsid w:val="0054766E"/>
    <w:rsid w:val="00547D02"/>
    <w:rsid w:val="00547D4B"/>
    <w:rsid w:val="0057258A"/>
    <w:rsid w:val="00575CC2"/>
    <w:rsid w:val="00580A55"/>
    <w:rsid w:val="005842F3"/>
    <w:rsid w:val="005962FC"/>
    <w:rsid w:val="005A1A2D"/>
    <w:rsid w:val="005B0555"/>
    <w:rsid w:val="005B21FB"/>
    <w:rsid w:val="005D5DA5"/>
    <w:rsid w:val="005D7510"/>
    <w:rsid w:val="005D7DEC"/>
    <w:rsid w:val="005E314B"/>
    <w:rsid w:val="005E7FCC"/>
    <w:rsid w:val="005F55BB"/>
    <w:rsid w:val="006055A8"/>
    <w:rsid w:val="00607A56"/>
    <w:rsid w:val="00620D9D"/>
    <w:rsid w:val="0062275E"/>
    <w:rsid w:val="006302E2"/>
    <w:rsid w:val="00633C12"/>
    <w:rsid w:val="00637D0C"/>
    <w:rsid w:val="00644C0C"/>
    <w:rsid w:val="006503D2"/>
    <w:rsid w:val="00650B05"/>
    <w:rsid w:val="00662F10"/>
    <w:rsid w:val="00664608"/>
    <w:rsid w:val="0066733D"/>
    <w:rsid w:val="00697F9C"/>
    <w:rsid w:val="006A0536"/>
    <w:rsid w:val="006A5BF4"/>
    <w:rsid w:val="006B4F18"/>
    <w:rsid w:val="006C648D"/>
    <w:rsid w:val="006C7991"/>
    <w:rsid w:val="006E04D4"/>
    <w:rsid w:val="006E5BD5"/>
    <w:rsid w:val="006F14C7"/>
    <w:rsid w:val="006F2F4B"/>
    <w:rsid w:val="006F58AD"/>
    <w:rsid w:val="007019C3"/>
    <w:rsid w:val="00710AF2"/>
    <w:rsid w:val="0071758C"/>
    <w:rsid w:val="00727D0D"/>
    <w:rsid w:val="00742731"/>
    <w:rsid w:val="00742EB3"/>
    <w:rsid w:val="007563C8"/>
    <w:rsid w:val="00757284"/>
    <w:rsid w:val="00757339"/>
    <w:rsid w:val="0077431F"/>
    <w:rsid w:val="00775721"/>
    <w:rsid w:val="007943FF"/>
    <w:rsid w:val="00797054"/>
    <w:rsid w:val="007A4B2E"/>
    <w:rsid w:val="007A57EB"/>
    <w:rsid w:val="007A711B"/>
    <w:rsid w:val="007C39F0"/>
    <w:rsid w:val="007D56C2"/>
    <w:rsid w:val="007E682E"/>
    <w:rsid w:val="007F3B5D"/>
    <w:rsid w:val="007F7247"/>
    <w:rsid w:val="008121D6"/>
    <w:rsid w:val="00821C29"/>
    <w:rsid w:val="00830F95"/>
    <w:rsid w:val="00834C5E"/>
    <w:rsid w:val="008407DC"/>
    <w:rsid w:val="00843DFD"/>
    <w:rsid w:val="008545F0"/>
    <w:rsid w:val="00872A3F"/>
    <w:rsid w:val="00882B93"/>
    <w:rsid w:val="00886C81"/>
    <w:rsid w:val="00887A70"/>
    <w:rsid w:val="00895292"/>
    <w:rsid w:val="008A40D0"/>
    <w:rsid w:val="008C248D"/>
    <w:rsid w:val="008E171C"/>
    <w:rsid w:val="00913A25"/>
    <w:rsid w:val="009157F1"/>
    <w:rsid w:val="00916650"/>
    <w:rsid w:val="00917218"/>
    <w:rsid w:val="009176A1"/>
    <w:rsid w:val="0092110B"/>
    <w:rsid w:val="00933ED5"/>
    <w:rsid w:val="009649C9"/>
    <w:rsid w:val="00976D54"/>
    <w:rsid w:val="00981B66"/>
    <w:rsid w:val="009A33EC"/>
    <w:rsid w:val="009A50CE"/>
    <w:rsid w:val="009B053C"/>
    <w:rsid w:val="009B7886"/>
    <w:rsid w:val="009C5C3D"/>
    <w:rsid w:val="009D229A"/>
    <w:rsid w:val="009D6A28"/>
    <w:rsid w:val="009F3493"/>
    <w:rsid w:val="009F3969"/>
    <w:rsid w:val="009F7F97"/>
    <w:rsid w:val="00A051F7"/>
    <w:rsid w:val="00A063A6"/>
    <w:rsid w:val="00A20A2E"/>
    <w:rsid w:val="00A23F6D"/>
    <w:rsid w:val="00A24488"/>
    <w:rsid w:val="00A26B54"/>
    <w:rsid w:val="00A31538"/>
    <w:rsid w:val="00A346B8"/>
    <w:rsid w:val="00A3667D"/>
    <w:rsid w:val="00A5493A"/>
    <w:rsid w:val="00A5684F"/>
    <w:rsid w:val="00A647B0"/>
    <w:rsid w:val="00A6551C"/>
    <w:rsid w:val="00A67D6B"/>
    <w:rsid w:val="00A70D25"/>
    <w:rsid w:val="00A70EDA"/>
    <w:rsid w:val="00AA2691"/>
    <w:rsid w:val="00AA3612"/>
    <w:rsid w:val="00AB0103"/>
    <w:rsid w:val="00AC10BB"/>
    <w:rsid w:val="00AE638C"/>
    <w:rsid w:val="00AF0D59"/>
    <w:rsid w:val="00AF2F17"/>
    <w:rsid w:val="00AF36EE"/>
    <w:rsid w:val="00B03F0B"/>
    <w:rsid w:val="00B06123"/>
    <w:rsid w:val="00B1115A"/>
    <w:rsid w:val="00B11C75"/>
    <w:rsid w:val="00B325FD"/>
    <w:rsid w:val="00B3270C"/>
    <w:rsid w:val="00B4470B"/>
    <w:rsid w:val="00B44E89"/>
    <w:rsid w:val="00B4688C"/>
    <w:rsid w:val="00B47B9D"/>
    <w:rsid w:val="00B563D4"/>
    <w:rsid w:val="00B601C2"/>
    <w:rsid w:val="00B60D7A"/>
    <w:rsid w:val="00B7603A"/>
    <w:rsid w:val="00B771D7"/>
    <w:rsid w:val="00B805D7"/>
    <w:rsid w:val="00B80693"/>
    <w:rsid w:val="00B91D92"/>
    <w:rsid w:val="00B9589A"/>
    <w:rsid w:val="00B96F10"/>
    <w:rsid w:val="00BA1C0C"/>
    <w:rsid w:val="00BA2714"/>
    <w:rsid w:val="00BA6C2E"/>
    <w:rsid w:val="00BB6B25"/>
    <w:rsid w:val="00BC444E"/>
    <w:rsid w:val="00BD24C1"/>
    <w:rsid w:val="00BE248B"/>
    <w:rsid w:val="00BE7475"/>
    <w:rsid w:val="00BF1E2D"/>
    <w:rsid w:val="00C0076A"/>
    <w:rsid w:val="00C119A0"/>
    <w:rsid w:val="00C13DB1"/>
    <w:rsid w:val="00C178C3"/>
    <w:rsid w:val="00C2050C"/>
    <w:rsid w:val="00C24405"/>
    <w:rsid w:val="00C27C99"/>
    <w:rsid w:val="00C340DF"/>
    <w:rsid w:val="00C40336"/>
    <w:rsid w:val="00C427D0"/>
    <w:rsid w:val="00C47043"/>
    <w:rsid w:val="00C62326"/>
    <w:rsid w:val="00C66029"/>
    <w:rsid w:val="00C74985"/>
    <w:rsid w:val="00C75B10"/>
    <w:rsid w:val="00C85E23"/>
    <w:rsid w:val="00C919A2"/>
    <w:rsid w:val="00C931F7"/>
    <w:rsid w:val="00C9493F"/>
    <w:rsid w:val="00C95796"/>
    <w:rsid w:val="00C96890"/>
    <w:rsid w:val="00CB0E71"/>
    <w:rsid w:val="00CB29FC"/>
    <w:rsid w:val="00CB306F"/>
    <w:rsid w:val="00CB77CE"/>
    <w:rsid w:val="00CC1D81"/>
    <w:rsid w:val="00CC3DCC"/>
    <w:rsid w:val="00CC4F74"/>
    <w:rsid w:val="00CD5D3D"/>
    <w:rsid w:val="00CE2DE9"/>
    <w:rsid w:val="00CE3477"/>
    <w:rsid w:val="00CF5488"/>
    <w:rsid w:val="00CF76DB"/>
    <w:rsid w:val="00D001CE"/>
    <w:rsid w:val="00D00DB8"/>
    <w:rsid w:val="00D02B75"/>
    <w:rsid w:val="00D06CC1"/>
    <w:rsid w:val="00D15686"/>
    <w:rsid w:val="00D26886"/>
    <w:rsid w:val="00D26BC2"/>
    <w:rsid w:val="00D33A35"/>
    <w:rsid w:val="00D3427D"/>
    <w:rsid w:val="00D35A97"/>
    <w:rsid w:val="00D411A2"/>
    <w:rsid w:val="00D51940"/>
    <w:rsid w:val="00D550FA"/>
    <w:rsid w:val="00D570D4"/>
    <w:rsid w:val="00D82206"/>
    <w:rsid w:val="00D8738E"/>
    <w:rsid w:val="00D917E2"/>
    <w:rsid w:val="00D95FF7"/>
    <w:rsid w:val="00DC0702"/>
    <w:rsid w:val="00DC4B04"/>
    <w:rsid w:val="00DD647E"/>
    <w:rsid w:val="00DD6FF2"/>
    <w:rsid w:val="00DD73C6"/>
    <w:rsid w:val="00DE3714"/>
    <w:rsid w:val="00DE5773"/>
    <w:rsid w:val="00DF60C1"/>
    <w:rsid w:val="00E11A45"/>
    <w:rsid w:val="00E21CFB"/>
    <w:rsid w:val="00E36A23"/>
    <w:rsid w:val="00E61BFC"/>
    <w:rsid w:val="00E90907"/>
    <w:rsid w:val="00E9438E"/>
    <w:rsid w:val="00E96A46"/>
    <w:rsid w:val="00E97BB5"/>
    <w:rsid w:val="00EA1FA8"/>
    <w:rsid w:val="00EE35BC"/>
    <w:rsid w:val="00EE3EBA"/>
    <w:rsid w:val="00EE4680"/>
    <w:rsid w:val="00EE7C87"/>
    <w:rsid w:val="00EF05A9"/>
    <w:rsid w:val="00EF3049"/>
    <w:rsid w:val="00EF353D"/>
    <w:rsid w:val="00EF6B6C"/>
    <w:rsid w:val="00EF74D2"/>
    <w:rsid w:val="00F07BB3"/>
    <w:rsid w:val="00F10BED"/>
    <w:rsid w:val="00F20D5C"/>
    <w:rsid w:val="00F33FC5"/>
    <w:rsid w:val="00F37254"/>
    <w:rsid w:val="00F4183F"/>
    <w:rsid w:val="00F41FAA"/>
    <w:rsid w:val="00F55B18"/>
    <w:rsid w:val="00F569F7"/>
    <w:rsid w:val="00F61AC7"/>
    <w:rsid w:val="00F668D9"/>
    <w:rsid w:val="00F7182A"/>
    <w:rsid w:val="00F71A0F"/>
    <w:rsid w:val="00F81D37"/>
    <w:rsid w:val="00F83F4E"/>
    <w:rsid w:val="00F97F1E"/>
    <w:rsid w:val="00FA69EC"/>
    <w:rsid w:val="00FC2394"/>
    <w:rsid w:val="00FD7F10"/>
    <w:rsid w:val="00FF3E79"/>
    <w:rsid w:val="00FF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CA5B"/>
  <w15:docId w15:val="{A82457DC-83D2-40A6-8E9A-9D4AEB93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A45"/>
  </w:style>
  <w:style w:type="paragraph" w:styleId="a5">
    <w:name w:val="footer"/>
    <w:basedOn w:val="a"/>
    <w:link w:val="a6"/>
    <w:uiPriority w:val="99"/>
    <w:unhideWhenUsed/>
    <w:rsid w:val="00E1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A45"/>
  </w:style>
  <w:style w:type="paragraph" w:styleId="a7">
    <w:name w:val="List Paragraph"/>
    <w:basedOn w:val="a"/>
    <w:uiPriority w:val="34"/>
    <w:qFormat/>
    <w:rsid w:val="00B771D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3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35BC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C178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1F79-81ED-4DDD-96B4-AC9A79BC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4922</Words>
  <Characters>28057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Осинцева Ольга Александровна</dc:creator>
  <cp:lastModifiedBy>NachTorg</cp:lastModifiedBy>
  <cp:revision>19</cp:revision>
  <cp:lastPrinted>2024-07-23T09:29:00Z</cp:lastPrinted>
  <dcterms:created xsi:type="dcterms:W3CDTF">2023-06-13T08:55:00Z</dcterms:created>
  <dcterms:modified xsi:type="dcterms:W3CDTF">2024-08-12T14:46:00Z</dcterms:modified>
</cp:coreProperties>
</file>